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FE" w:rsidRDefault="009A3BFE">
      <w:pPr>
        <w:spacing w:line="160" w:lineRule="atLeast"/>
        <w:rPr>
          <w:rFonts w:ascii="Trebuchet MS" w:hAnsi="Trebuchet MS"/>
          <w:w w:val="95"/>
          <w:sz w:val="13"/>
        </w:rPr>
      </w:pPr>
    </w:p>
    <w:p w:rsidR="00C03A06" w:rsidRDefault="00C03A06">
      <w:pPr>
        <w:spacing w:line="160" w:lineRule="atLeast"/>
        <w:rPr>
          <w:rFonts w:ascii="Trebuchet MS" w:hAnsi="Trebuchet MS"/>
          <w:sz w:val="13"/>
        </w:rPr>
        <w:sectPr w:rsidR="00C03A06">
          <w:footerReference w:type="default" r:id="rId8"/>
          <w:type w:val="continuous"/>
          <w:pgSz w:w="11910" w:h="16840"/>
          <w:pgMar w:top="0" w:right="280" w:bottom="920" w:left="1060" w:header="720" w:footer="727" w:gutter="0"/>
          <w:pgNumType w:start="1"/>
          <w:cols w:num="2" w:space="720" w:equalWidth="0">
            <w:col w:w="8609" w:space="40"/>
            <w:col w:w="1921"/>
          </w:cols>
        </w:sectPr>
      </w:pPr>
    </w:p>
    <w:p w:rsidR="009A3BFE" w:rsidRDefault="0013004E" w:rsidP="0013004E">
      <w:pPr>
        <w:pStyle w:val="a3"/>
        <w:spacing w:before="174"/>
        <w:jc w:val="center"/>
        <w:rPr>
          <w:rFonts w:ascii="Trebuchet MS" w:hAnsi="Trebuchet MS"/>
          <w:sz w:val="13"/>
        </w:rPr>
        <w:sectPr w:rsidR="009A3BFE">
          <w:type w:val="continuous"/>
          <w:pgSz w:w="11910" w:h="16840"/>
          <w:pgMar w:top="0" w:right="280" w:bottom="920" w:left="1060" w:header="720" w:footer="720" w:gutter="0"/>
          <w:cols w:num="2" w:space="720" w:equalWidth="0">
            <w:col w:w="6940" w:space="40"/>
            <w:col w:w="3590"/>
          </w:cols>
        </w:sectPr>
      </w:pPr>
      <w:r>
        <w:lastRenderedPageBreak/>
        <w:t xml:space="preserve">                                                                           </w:t>
      </w:r>
      <w:r w:rsidR="00125B6C">
        <w:t>Приложение</w:t>
      </w:r>
      <w:r w:rsidR="00125B6C">
        <w:rPr>
          <w:spacing w:val="-2"/>
        </w:rPr>
        <w:t xml:space="preserve"> </w:t>
      </w:r>
    </w:p>
    <w:p w:rsidR="009A3BFE" w:rsidRDefault="00125B6C">
      <w:pPr>
        <w:pStyle w:val="a3"/>
        <w:ind w:left="5174"/>
      </w:pPr>
      <w:r>
        <w:lastRenderedPageBreak/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77F7D">
        <w:t>2024</w:t>
      </w:r>
      <w:r>
        <w:rPr>
          <w:spacing w:val="-1"/>
        </w:rPr>
        <w:t xml:space="preserve"> </w:t>
      </w:r>
      <w:r w:rsidR="00D77F7D">
        <w:t>-2025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A3BFE" w:rsidRDefault="009A3BFE">
      <w:pPr>
        <w:pStyle w:val="a3"/>
        <w:spacing w:before="6"/>
      </w:pPr>
    </w:p>
    <w:p w:rsidR="009A3BFE" w:rsidRDefault="00C03A06" w:rsidP="00C03A06">
      <w:pPr>
        <w:pStyle w:val="1"/>
        <w:spacing w:line="362" w:lineRule="auto"/>
        <w:ind w:left="2338" w:right="1632" w:hanging="1407"/>
        <w:jc w:val="center"/>
      </w:pPr>
      <w:r>
        <w:t xml:space="preserve">Муниципальное казенное </w:t>
      </w:r>
      <w:r w:rsidR="00125B6C">
        <w:t>общеобразовательное учреждение</w:t>
      </w:r>
      <w:r w:rsidR="00125B6C">
        <w:rPr>
          <w:spacing w:val="-67"/>
        </w:rPr>
        <w:t xml:space="preserve"> </w:t>
      </w:r>
      <w:r>
        <w:t xml:space="preserve">основная </w:t>
      </w:r>
      <w:r w:rsidR="00125B6C">
        <w:t>общеобразовательная</w:t>
      </w:r>
      <w:r w:rsidR="00125B6C">
        <w:rPr>
          <w:spacing w:val="-1"/>
        </w:rPr>
        <w:t xml:space="preserve"> </w:t>
      </w:r>
      <w:r w:rsidR="00125B6C">
        <w:t>школа</w:t>
      </w:r>
      <w:r w:rsidR="00125B6C">
        <w:rPr>
          <w:spacing w:val="-3"/>
        </w:rPr>
        <w:t xml:space="preserve"> </w:t>
      </w:r>
      <w:r>
        <w:t xml:space="preserve"> с. Ральники Малмыжского района</w:t>
      </w:r>
    </w:p>
    <w:p w:rsidR="009A3BFE" w:rsidRDefault="009A3BFE">
      <w:pPr>
        <w:pStyle w:val="a3"/>
        <w:rPr>
          <w:b/>
          <w:sz w:val="20"/>
        </w:rPr>
      </w:pPr>
    </w:p>
    <w:p w:rsidR="009A3BFE" w:rsidRDefault="009A3BFE">
      <w:pPr>
        <w:pStyle w:val="a3"/>
        <w:rPr>
          <w:b/>
          <w:sz w:val="20"/>
        </w:rPr>
      </w:pPr>
    </w:p>
    <w:p w:rsidR="009A3BFE" w:rsidRDefault="009A3BFE">
      <w:pPr>
        <w:pStyle w:val="a3"/>
        <w:rPr>
          <w:b/>
          <w:sz w:val="20"/>
        </w:rPr>
      </w:pPr>
    </w:p>
    <w:p w:rsidR="009A3BFE" w:rsidRDefault="009A3BFE">
      <w:pPr>
        <w:pStyle w:val="a3"/>
        <w:spacing w:before="1"/>
        <w:rPr>
          <w:b/>
          <w:sz w:val="17"/>
        </w:rPr>
      </w:pPr>
    </w:p>
    <w:p w:rsidR="009A3BFE" w:rsidRDefault="009A3BFE">
      <w:pPr>
        <w:pStyle w:val="a3"/>
        <w:rPr>
          <w:b/>
          <w:sz w:val="20"/>
        </w:rPr>
      </w:pPr>
    </w:p>
    <w:p w:rsidR="009A3BFE" w:rsidRDefault="009A3BFE">
      <w:pPr>
        <w:pStyle w:val="a3"/>
        <w:rPr>
          <w:b/>
          <w:sz w:val="20"/>
        </w:rPr>
      </w:pPr>
    </w:p>
    <w:p w:rsidR="009A3BFE" w:rsidRDefault="009A3BFE">
      <w:pPr>
        <w:pStyle w:val="a3"/>
        <w:spacing w:before="1"/>
        <w:rPr>
          <w:b/>
          <w:sz w:val="23"/>
        </w:rPr>
      </w:pPr>
    </w:p>
    <w:p w:rsidR="009A3BFE" w:rsidRDefault="00125B6C">
      <w:pPr>
        <w:pStyle w:val="a4"/>
        <w:ind w:left="738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9A3BFE" w:rsidRDefault="009A3BFE">
      <w:pPr>
        <w:pStyle w:val="a3"/>
        <w:rPr>
          <w:b/>
          <w:sz w:val="52"/>
        </w:rPr>
      </w:pPr>
    </w:p>
    <w:p w:rsidR="009A3BFE" w:rsidRDefault="00125B6C">
      <w:pPr>
        <w:pStyle w:val="a4"/>
        <w:spacing w:before="398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A3BFE" w:rsidRDefault="00125B6C">
      <w:pPr>
        <w:spacing w:before="272"/>
        <w:ind w:left="913" w:right="1262"/>
        <w:jc w:val="center"/>
        <w:rPr>
          <w:sz w:val="48"/>
        </w:rPr>
      </w:pPr>
      <w:r>
        <w:rPr>
          <w:sz w:val="48"/>
        </w:rPr>
        <w:t>на</w:t>
      </w:r>
      <w:r>
        <w:rPr>
          <w:spacing w:val="-1"/>
          <w:sz w:val="48"/>
        </w:rPr>
        <w:t xml:space="preserve"> </w:t>
      </w:r>
      <w:r w:rsidR="00184ECB">
        <w:rPr>
          <w:sz w:val="48"/>
        </w:rPr>
        <w:t>2024/2025</w:t>
      </w:r>
      <w:r>
        <w:rPr>
          <w:spacing w:val="-3"/>
          <w:sz w:val="48"/>
        </w:rPr>
        <w:t xml:space="preserve"> </w:t>
      </w:r>
      <w:r>
        <w:rPr>
          <w:sz w:val="48"/>
        </w:rPr>
        <w:t>учебный</w:t>
      </w:r>
      <w:r>
        <w:rPr>
          <w:spacing w:val="-1"/>
          <w:sz w:val="48"/>
        </w:rPr>
        <w:t xml:space="preserve"> </w:t>
      </w:r>
      <w:r>
        <w:rPr>
          <w:sz w:val="48"/>
        </w:rPr>
        <w:t>год</w:t>
      </w: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rPr>
          <w:sz w:val="52"/>
        </w:rPr>
      </w:pPr>
    </w:p>
    <w:p w:rsidR="009A3BFE" w:rsidRDefault="009A3BFE">
      <w:pPr>
        <w:pStyle w:val="a3"/>
        <w:spacing w:before="5"/>
        <w:rPr>
          <w:sz w:val="66"/>
        </w:rPr>
      </w:pPr>
    </w:p>
    <w:p w:rsidR="00C03A06" w:rsidRDefault="00C03A06" w:rsidP="0013004E">
      <w:pPr>
        <w:pStyle w:val="a3"/>
        <w:spacing w:before="5"/>
        <w:jc w:val="center"/>
        <w:rPr>
          <w:sz w:val="66"/>
        </w:rPr>
      </w:pPr>
    </w:p>
    <w:p w:rsidR="0013004E" w:rsidRDefault="0013004E" w:rsidP="0013004E">
      <w:pPr>
        <w:pStyle w:val="a3"/>
        <w:spacing w:before="5"/>
        <w:jc w:val="center"/>
        <w:rPr>
          <w:sz w:val="66"/>
        </w:rPr>
      </w:pPr>
    </w:p>
    <w:p w:rsidR="0013004E" w:rsidRDefault="0013004E" w:rsidP="0013004E">
      <w:pPr>
        <w:pStyle w:val="a3"/>
        <w:spacing w:before="5"/>
        <w:jc w:val="center"/>
        <w:rPr>
          <w:sz w:val="66"/>
        </w:rPr>
      </w:pPr>
    </w:p>
    <w:p w:rsidR="00C03A06" w:rsidRDefault="00C03A06">
      <w:pPr>
        <w:pStyle w:val="a3"/>
        <w:spacing w:before="5"/>
        <w:rPr>
          <w:sz w:val="66"/>
        </w:rPr>
      </w:pPr>
    </w:p>
    <w:p w:rsidR="009A3BFE" w:rsidRDefault="00C03A06" w:rsidP="00CA3133">
      <w:pPr>
        <w:spacing w:line="480" w:lineRule="atLeast"/>
        <w:ind w:left="4074" w:right="4426"/>
        <w:jc w:val="center"/>
        <w:rPr>
          <w:sz w:val="28"/>
        </w:rPr>
        <w:sectPr w:rsidR="009A3BFE">
          <w:type w:val="continuous"/>
          <w:pgSz w:w="11910" w:h="16840"/>
          <w:pgMar w:top="0" w:right="280" w:bottom="920" w:left="1060" w:header="720" w:footer="720" w:gutter="0"/>
          <w:cols w:space="720"/>
        </w:sectPr>
      </w:pPr>
      <w:r>
        <w:rPr>
          <w:sz w:val="28"/>
        </w:rPr>
        <w:t xml:space="preserve">Ральники </w:t>
      </w:r>
      <w:r w:rsidR="00CA3133">
        <w:rPr>
          <w:sz w:val="28"/>
        </w:rPr>
        <w:t>2024</w:t>
      </w:r>
    </w:p>
    <w:p w:rsidR="009A3BFE" w:rsidRDefault="0013004E" w:rsidP="0013004E">
      <w:pPr>
        <w:pStyle w:val="1"/>
        <w:spacing w:before="67" w:line="242" w:lineRule="auto"/>
        <w:ind w:left="3088" w:right="1975" w:hanging="1451"/>
        <w:jc w:val="center"/>
      </w:pPr>
      <w:r>
        <w:lastRenderedPageBreak/>
        <w:t xml:space="preserve">           ВНЕУРОЧНАЯ ДЕЯТЕЛЬНОСТЬ МКОУ О</w:t>
      </w:r>
      <w:r w:rsidR="00C03A06">
        <w:t xml:space="preserve">ОШ  с. Ральники </w:t>
      </w:r>
      <w:r w:rsidR="00125B6C">
        <w:rPr>
          <w:spacing w:val="-67"/>
        </w:rPr>
        <w:t xml:space="preserve"> </w:t>
      </w:r>
      <w:r w:rsidR="00125B6C">
        <w:t>в</w:t>
      </w:r>
      <w:r w:rsidR="00125B6C">
        <w:rPr>
          <w:spacing w:val="-2"/>
        </w:rPr>
        <w:t xml:space="preserve"> </w:t>
      </w:r>
      <w:r w:rsidR="00184ECB">
        <w:t>2024</w:t>
      </w:r>
      <w:r w:rsidR="00125B6C">
        <w:rPr>
          <w:spacing w:val="-2"/>
        </w:rPr>
        <w:t xml:space="preserve"> </w:t>
      </w:r>
      <w:r w:rsidR="00184ECB">
        <w:t>– 2025</w:t>
      </w:r>
      <w:r w:rsidR="00125B6C">
        <w:rPr>
          <w:spacing w:val="-2"/>
        </w:rPr>
        <w:t xml:space="preserve"> </w:t>
      </w:r>
      <w:r w:rsidR="00125B6C">
        <w:t>УЧЕБНОМ</w:t>
      </w:r>
      <w:r w:rsidR="00125B6C">
        <w:rPr>
          <w:spacing w:val="-1"/>
        </w:rPr>
        <w:t xml:space="preserve"> </w:t>
      </w:r>
      <w:r w:rsidR="00125B6C">
        <w:t>ГОДУ</w:t>
      </w:r>
    </w:p>
    <w:p w:rsidR="009A3BFE" w:rsidRDefault="009A3BFE">
      <w:pPr>
        <w:pStyle w:val="a3"/>
        <w:spacing w:before="7"/>
        <w:rPr>
          <w:b/>
          <w:sz w:val="23"/>
        </w:rPr>
      </w:pPr>
    </w:p>
    <w:p w:rsidR="009A3BFE" w:rsidRDefault="00125B6C">
      <w:pPr>
        <w:ind w:left="255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9A3BFE" w:rsidRDefault="009A3BFE" w:rsidP="00C03A06">
      <w:pPr>
        <w:pStyle w:val="a3"/>
        <w:spacing w:line="360" w:lineRule="auto"/>
        <w:ind w:firstLine="709"/>
        <w:rPr>
          <w:b/>
          <w:sz w:val="23"/>
        </w:rPr>
      </w:pP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Учебный план образовательной организации и план внеурочной деятельности</w:t>
      </w:r>
      <w:r>
        <w:rPr>
          <w:spacing w:val="1"/>
        </w:rPr>
        <w:t xml:space="preserve"> </w:t>
      </w:r>
      <w:r>
        <w:t>образовательной организации являются основными организационными механизмами</w:t>
      </w:r>
      <w:r>
        <w:rPr>
          <w:spacing w:val="1"/>
        </w:rPr>
        <w:t xml:space="preserve"> </w:t>
      </w:r>
      <w:r>
        <w:t>реализации образовательных программ начального общего и основного общего 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образовательной программы).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утверждает:</w:t>
      </w:r>
    </w:p>
    <w:p w:rsidR="00C03A06" w:rsidRDefault="00C03A06" w:rsidP="00C03A06">
      <w:pPr>
        <w:pStyle w:val="a5"/>
        <w:numPr>
          <w:ilvl w:val="0"/>
          <w:numId w:val="3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03A06" w:rsidRDefault="00C03A06" w:rsidP="00C03A06">
      <w:pPr>
        <w:pStyle w:val="a5"/>
        <w:numPr>
          <w:ilvl w:val="0"/>
          <w:numId w:val="3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3A06" w:rsidRDefault="00C03A06" w:rsidP="00C03A06">
      <w:pPr>
        <w:pStyle w:val="a5"/>
        <w:numPr>
          <w:ilvl w:val="0"/>
          <w:numId w:val="3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3A06" w:rsidRDefault="00C03A06" w:rsidP="00C03A06">
      <w:pPr>
        <w:pStyle w:val="a5"/>
        <w:numPr>
          <w:ilvl w:val="0"/>
          <w:numId w:val="3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Образовательная организация в плане внеурочной деятельности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объем</w:t>
      </w:r>
      <w:r>
        <w:rPr>
          <w:spacing w:val="5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с учетом интересов обучающихся и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Объем внеурочной деятельности на одного обучающегося составляет до 10 часов в</w:t>
      </w:r>
      <w:r>
        <w:rPr>
          <w:spacing w:val="-57"/>
        </w:rPr>
        <w:t xml:space="preserve"> </w:t>
      </w:r>
      <w:r>
        <w:t>неделю. Количество часов в неделю и в год, отводимых на внеурочную деятельность,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proofErr w:type="gramStart"/>
      <w:r>
        <w:t>Цель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-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условиях реализации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и тем самым оптимизация процессов воспитания и социализации школьников;</w:t>
      </w:r>
      <w:r>
        <w:rPr>
          <w:spacing w:val="1"/>
        </w:rPr>
        <w:t xml:space="preserve"> </w:t>
      </w:r>
      <w:r>
        <w:t>создание 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 опыта и формирования принимаемой обществом системы ценностей; создание</w:t>
      </w:r>
      <w:r>
        <w:rPr>
          <w:spacing w:val="1"/>
        </w:rPr>
        <w:t xml:space="preserve"> </w:t>
      </w:r>
      <w:r>
        <w:t>условий для многогранного развития и социализации каждого обучающегося в свободное от</w:t>
      </w:r>
      <w:r>
        <w:rPr>
          <w:spacing w:val="1"/>
        </w:rPr>
        <w:t xml:space="preserve"> </w:t>
      </w:r>
      <w:r>
        <w:t>учѐбы</w:t>
      </w:r>
      <w:r>
        <w:rPr>
          <w:spacing w:val="-1"/>
        </w:rPr>
        <w:t xml:space="preserve"> </w:t>
      </w:r>
      <w:r>
        <w:t>время.</w:t>
      </w:r>
      <w:proofErr w:type="gramEnd"/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Задачи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изучить психолого-педагогические подходы и существующий опыт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 в условиях реализации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стандарта, определить стратегию их усовершенствования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выявить эффективные формы и способы создания развивающей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социума;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организовать общественно-полезную и досуговую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развивать навыки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C03A06" w:rsidRDefault="00C03A06" w:rsidP="00C03A06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воспитывать трудолюбие, способности к преодолению 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C03A06" w:rsidRPr="0013004E" w:rsidRDefault="00C03A06" w:rsidP="0013004E">
      <w:pPr>
        <w:pStyle w:val="a5"/>
        <w:numPr>
          <w:ilvl w:val="0"/>
          <w:numId w:val="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Внеурочная деятельность организуется в соответствии со следующими нормативными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 рекомендациями: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Федеральным законом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28).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992;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993;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Федеральной образовательной программой среднего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1014;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 сентября 2020 г. № 28 «Об утверждении санитарных правил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молодежи»».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«Об утверждении 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«Гигиенические нормативы и требования к обеспечению безопасности и (или)</w:t>
      </w:r>
      <w:r>
        <w:rPr>
          <w:spacing w:val="-57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факторов среды обитания».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Информационно - методическим письмом об организации внеурочной деятельности в</w:t>
      </w:r>
      <w:r>
        <w:rPr>
          <w:spacing w:val="-57"/>
        </w:rPr>
        <w:t xml:space="preserve"> </w:t>
      </w:r>
      <w:r>
        <w:t>рамках реализации обновленных федеральных государственных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образования.05.07.2022 №ТВ-1290/03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proofErr w:type="gramStart"/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урочных</w:t>
      </w:r>
      <w:r>
        <w:rPr>
          <w:spacing w:val="-3"/>
        </w:rPr>
        <w:t xml:space="preserve"> </w:t>
      </w:r>
      <w:r>
        <w:t>(экскурсии,</w:t>
      </w:r>
      <w:proofErr w:type="gramEnd"/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«круглые столы», конференции, олимпиады, соревнования, проектная деятельность,</w:t>
      </w:r>
      <w:r>
        <w:rPr>
          <w:spacing w:val="1"/>
        </w:rPr>
        <w:t xml:space="preserve"> </w:t>
      </w:r>
      <w:r>
        <w:t>поисковые и научные исследования,</w:t>
      </w:r>
      <w:r>
        <w:rPr>
          <w:spacing w:val="1"/>
        </w:rPr>
        <w:t xml:space="preserve"> </w:t>
      </w:r>
      <w:r>
        <w:t>клубы, волонтерская деятельность) – в соответствии с</w:t>
      </w:r>
      <w:r>
        <w:rPr>
          <w:spacing w:val="-57"/>
        </w:rPr>
        <w:t xml:space="preserve"> </w:t>
      </w:r>
      <w:r>
        <w:t>выбором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(минимальное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человек).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Количество</w:t>
      </w:r>
      <w:r>
        <w:rPr>
          <w:spacing w:val="15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обучающего</w:t>
      </w:r>
      <w:r>
        <w:rPr>
          <w:spacing w:val="19"/>
        </w:rPr>
        <w:t xml:space="preserve"> </w:t>
      </w:r>
      <w:r>
        <w:t>определяется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занятости обучающегося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дня.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отделениях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Чередование учебной и внеурочной деятельности устанавливается календарным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внеурочную</w:t>
      </w:r>
      <w:proofErr w:type="gramEnd"/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деятельность, не учитывается при определении максимально допустимой недельной нагрузки</w:t>
      </w:r>
      <w:r>
        <w:rPr>
          <w:spacing w:val="-58"/>
        </w:rPr>
        <w:t xml:space="preserve"> </w:t>
      </w:r>
      <w:proofErr w:type="gramStart"/>
      <w:r>
        <w:lastRenderedPageBreak/>
        <w:t>обучающихся</w:t>
      </w:r>
      <w:proofErr w:type="gramEnd"/>
      <w:r>
        <w:t>. Перерыв между</w:t>
      </w:r>
      <w:r>
        <w:rPr>
          <w:spacing w:val="-6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gramStart"/>
      <w:r>
        <w:t>внеурочной</w:t>
      </w:r>
      <w:proofErr w:type="gramEnd"/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деятельностью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C03A06" w:rsidRDefault="00C03A06" w:rsidP="0013004E">
      <w:pPr>
        <w:pStyle w:val="a3"/>
        <w:spacing w:line="360" w:lineRule="auto"/>
        <w:ind w:firstLine="709"/>
        <w:jc w:val="both"/>
      </w:pPr>
      <w:r>
        <w:t>Продолжительность занятий внеурочной деятельностью составляет: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полугодие –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минут;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минут;</w:t>
      </w:r>
      <w:r w:rsidR="0013004E">
        <w:t xml:space="preserve"> </w:t>
      </w:r>
      <w:r>
        <w:t>2-11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>
        <w:rPr>
          <w:spacing w:val="-57"/>
        </w:rPr>
        <w:t xml:space="preserve"> </w:t>
      </w:r>
      <w:r>
        <w:t xml:space="preserve">уроков образовательной организации. Учет занятости </w:t>
      </w:r>
      <w:proofErr w:type="gramStart"/>
      <w:r>
        <w:t>обучающихся</w:t>
      </w:r>
      <w:proofErr w:type="gramEnd"/>
      <w:r>
        <w:t xml:space="preserve"> во внеурочное время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классный руководитель (карточка</w:t>
      </w:r>
      <w:r>
        <w:rPr>
          <w:spacing w:val="1"/>
        </w:rPr>
        <w:t xml:space="preserve"> </w:t>
      </w:r>
      <w:r>
        <w:t>учета).</w:t>
      </w:r>
    </w:p>
    <w:p w:rsidR="00C03A06" w:rsidRDefault="00C03A06" w:rsidP="00C03A06">
      <w:pPr>
        <w:pStyle w:val="a3"/>
        <w:spacing w:line="360" w:lineRule="auto"/>
        <w:ind w:firstLine="709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C03A06" w:rsidRDefault="00C03A06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C03A06" w:rsidRDefault="00C03A06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 w:rsidR="00E66716">
        <w:rPr>
          <w:sz w:val="24"/>
        </w:rPr>
        <w:t>: «Функциональная грамотность: учимся для жизни»</w:t>
      </w:r>
      <w:r>
        <w:rPr>
          <w:sz w:val="24"/>
        </w:rPr>
        <w:t>;</w:t>
      </w:r>
    </w:p>
    <w:p w:rsidR="00C03A06" w:rsidRDefault="00C03A06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proofErr w:type="gramStart"/>
      <w:r w:rsidR="00E66716">
        <w:rPr>
          <w:sz w:val="24"/>
        </w:rPr>
        <w:t>обучающихся</w:t>
      </w:r>
      <w:proofErr w:type="gramEnd"/>
      <w:r w:rsidR="00E66716">
        <w:rPr>
          <w:sz w:val="24"/>
        </w:rPr>
        <w:t xml:space="preserve"> на базе «Точки роста»: «Занимательная информатика», « Основы логики и алгоритмики», «Экологичный образ жизни»;</w:t>
      </w:r>
    </w:p>
    <w:p w:rsidR="00C03A06" w:rsidRDefault="0013004E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 профиминимум «</w:t>
      </w:r>
      <w:proofErr w:type="gramStart"/>
      <w:r>
        <w:rPr>
          <w:sz w:val="24"/>
        </w:rPr>
        <w:t>Россия-мои</w:t>
      </w:r>
      <w:proofErr w:type="gramEnd"/>
      <w:r>
        <w:rPr>
          <w:sz w:val="24"/>
        </w:rPr>
        <w:t xml:space="preserve"> горизонты» и «Тропинка в мир профессий»</w:t>
      </w:r>
      <w:r w:rsidR="00C03A06">
        <w:rPr>
          <w:sz w:val="24"/>
        </w:rPr>
        <w:t>;</w:t>
      </w:r>
    </w:p>
    <w:p w:rsidR="00C03A06" w:rsidRDefault="00C03A06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пространстве:</w:t>
      </w:r>
    </w:p>
    <w:p w:rsidR="00C03A06" w:rsidRDefault="00C03A06" w:rsidP="00C03A06">
      <w:pPr>
        <w:pStyle w:val="a5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A3BFE" w:rsidRDefault="009A3BFE" w:rsidP="00C03A06">
      <w:pPr>
        <w:jc w:val="both"/>
        <w:rPr>
          <w:sz w:val="24"/>
        </w:rPr>
      </w:pPr>
    </w:p>
    <w:p w:rsidR="00E66716" w:rsidRDefault="00E66716" w:rsidP="00C03A06">
      <w:pPr>
        <w:jc w:val="both"/>
        <w:rPr>
          <w:sz w:val="24"/>
        </w:rPr>
        <w:sectPr w:rsidR="00E66716">
          <w:pgSz w:w="11910" w:h="16840"/>
          <w:pgMar w:top="620" w:right="280" w:bottom="960" w:left="1060" w:header="0" w:footer="727" w:gutter="0"/>
          <w:cols w:space="720"/>
        </w:sectPr>
      </w:pPr>
    </w:p>
    <w:p w:rsidR="009A3BFE" w:rsidRDefault="00125B6C">
      <w:pPr>
        <w:spacing w:before="66"/>
        <w:ind w:left="3436"/>
        <w:rPr>
          <w:b/>
          <w:sz w:val="24"/>
        </w:rPr>
      </w:pPr>
      <w:r>
        <w:rPr>
          <w:b/>
          <w:sz w:val="24"/>
        </w:rPr>
        <w:lastRenderedPageBreak/>
        <w:t>НАЧАЛЬНОЕ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9A3BFE" w:rsidRDefault="009A3BFE">
      <w:pPr>
        <w:pStyle w:val="a3"/>
        <w:rPr>
          <w:b/>
        </w:rPr>
      </w:pPr>
    </w:p>
    <w:p w:rsidR="009A3BFE" w:rsidRDefault="00125B6C">
      <w:pPr>
        <w:ind w:left="454" w:right="1262"/>
        <w:jc w:val="center"/>
        <w:rPr>
          <w:b/>
          <w:sz w:val="24"/>
        </w:rPr>
      </w:pPr>
      <w:r>
        <w:rPr>
          <w:b/>
          <w:sz w:val="24"/>
          <w:u w:val="thick"/>
        </w:rPr>
        <w:t>НЕДЕЛЬНЫЙ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(обновленный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ФГОС)</w:t>
      </w:r>
    </w:p>
    <w:p w:rsidR="009A3BFE" w:rsidRDefault="00125B6C">
      <w:pPr>
        <w:spacing w:before="1"/>
        <w:ind w:left="456" w:right="126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CA3133">
        <w:rPr>
          <w:b/>
          <w:sz w:val="24"/>
        </w:rPr>
        <w:t>2024-2025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A3BFE" w:rsidRDefault="00125B6C">
      <w:pPr>
        <w:ind w:left="453" w:right="1262"/>
        <w:jc w:val="center"/>
        <w:rPr>
          <w:b/>
          <w:sz w:val="24"/>
        </w:rPr>
      </w:pPr>
      <w:r>
        <w:rPr>
          <w:b/>
          <w:sz w:val="24"/>
        </w:rPr>
        <w:t>(I</w:t>
      </w:r>
      <w:r w:rsidR="00C03A06">
        <w:rPr>
          <w:b/>
          <w:sz w:val="24"/>
        </w:rPr>
        <w:t xml:space="preserve">I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CA3133">
        <w:rPr>
          <w:b/>
          <w:sz w:val="24"/>
        </w:rPr>
        <w:t xml:space="preserve">III </w:t>
      </w:r>
      <w:r>
        <w:rPr>
          <w:b/>
          <w:sz w:val="24"/>
        </w:rPr>
        <w:t>класс)</w:t>
      </w:r>
    </w:p>
    <w:p w:rsidR="009A3BFE" w:rsidRDefault="009A3BF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89"/>
        <w:gridCol w:w="921"/>
        <w:gridCol w:w="921"/>
        <w:gridCol w:w="1135"/>
      </w:tblGrid>
      <w:tr w:rsidR="00B94388" w:rsidTr="00B94388">
        <w:trPr>
          <w:gridAfter w:val="3"/>
          <w:wAfter w:w="2977" w:type="dxa"/>
          <w:trHeight w:val="276"/>
        </w:trPr>
        <w:tc>
          <w:tcPr>
            <w:tcW w:w="2804" w:type="dxa"/>
            <w:vMerge w:val="restart"/>
          </w:tcPr>
          <w:p w:rsidR="00B94388" w:rsidRDefault="00B94388">
            <w:pPr>
              <w:pStyle w:val="TableParagraph"/>
              <w:spacing w:line="276" w:lineRule="exact"/>
              <w:ind w:left="662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:rsidR="00B94388" w:rsidRDefault="00B94388">
            <w:pPr>
              <w:pStyle w:val="TableParagraph"/>
              <w:spacing w:before="135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1D3568">
              <w:rPr>
                <w:b/>
                <w:sz w:val="24"/>
              </w:rPr>
              <w:t>, форма деятельности</w:t>
            </w:r>
          </w:p>
        </w:tc>
      </w:tr>
      <w:tr w:rsidR="00B94388" w:rsidTr="00B94388">
        <w:trPr>
          <w:trHeight w:val="539"/>
        </w:trPr>
        <w:tc>
          <w:tcPr>
            <w:tcW w:w="2804" w:type="dxa"/>
            <w:vMerge/>
            <w:tcBorders>
              <w:top w:val="nil"/>
            </w:tcBorders>
          </w:tcPr>
          <w:p w:rsidR="00B94388" w:rsidRDefault="00B94388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B94388" w:rsidRDefault="00B9438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B94388" w:rsidRDefault="00E66716">
            <w:pPr>
              <w:pStyle w:val="TableParagraph"/>
              <w:spacing w:before="128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94388" w:rsidRDefault="00E66716">
            <w:pPr>
              <w:pStyle w:val="TableParagraph"/>
              <w:spacing w:before="128"/>
              <w:ind w:left="30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94388" w:rsidRDefault="0013004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ии</w:t>
            </w:r>
            <w:r w:rsidR="001D3568">
              <w:rPr>
                <w:sz w:val="2"/>
                <w:szCs w:val="2"/>
              </w:rPr>
              <w:t>вв</w:t>
            </w:r>
            <w:bookmarkStart w:id="0" w:name="_GoBack"/>
            <w:bookmarkEnd w:id="0"/>
          </w:p>
        </w:tc>
      </w:tr>
      <w:tr w:rsidR="00B94388">
        <w:trPr>
          <w:trHeight w:val="830"/>
        </w:trPr>
        <w:tc>
          <w:tcPr>
            <w:tcW w:w="2804" w:type="dxa"/>
          </w:tcPr>
          <w:p w:rsidR="00B94388" w:rsidRDefault="00B943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B94388" w:rsidRDefault="00B943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89" w:type="dxa"/>
          </w:tcPr>
          <w:p w:rsidR="00B94388" w:rsidRDefault="00B94388">
            <w:pPr>
              <w:pStyle w:val="TableParagraph"/>
              <w:spacing w:before="130"/>
              <w:ind w:left="105" w:right="9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B94388" w:rsidRDefault="00B943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94388">
        <w:trPr>
          <w:trHeight w:val="825"/>
        </w:trPr>
        <w:tc>
          <w:tcPr>
            <w:tcW w:w="2804" w:type="dxa"/>
          </w:tcPr>
          <w:p w:rsidR="00B94388" w:rsidRDefault="00B9438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94388" w:rsidRDefault="00CF436C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 xml:space="preserve">Профориентация </w:t>
            </w:r>
            <w:proofErr w:type="gramStart"/>
            <w:r w:rsidR="00B94388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B94388" w:rsidRDefault="00B94388">
            <w:pPr>
              <w:pStyle w:val="TableParagraph"/>
              <w:spacing w:before="129"/>
              <w:ind w:left="105" w:right="605"/>
              <w:rPr>
                <w:sz w:val="24"/>
              </w:rPr>
            </w:pPr>
            <w:r>
              <w:rPr>
                <w:sz w:val="24"/>
              </w:rPr>
              <w:t>«Тропинка в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B94388" w:rsidRDefault="00B9438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4388" w:rsidRDefault="00B94388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94388">
        <w:trPr>
          <w:trHeight w:val="827"/>
        </w:trPr>
        <w:tc>
          <w:tcPr>
            <w:tcW w:w="2804" w:type="dxa"/>
            <w:vMerge w:val="restart"/>
          </w:tcPr>
          <w:p w:rsidR="00B94388" w:rsidRDefault="00B94388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4388" w:rsidRDefault="00B943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89" w:type="dxa"/>
          </w:tcPr>
          <w:p w:rsidR="00B94388" w:rsidRDefault="00B94388" w:rsidP="001300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E66716">
              <w:rPr>
                <w:sz w:val="24"/>
              </w:rPr>
              <w:t xml:space="preserve"> Основы логики и алгоритмики</w:t>
            </w:r>
            <w:r>
              <w:rPr>
                <w:sz w:val="24"/>
              </w:rPr>
              <w:t>»</w:t>
            </w:r>
          </w:p>
          <w:p w:rsidR="00CF436C" w:rsidRDefault="00CF436C" w:rsidP="001300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4388" w:rsidRDefault="0013004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rPr>
                <w:sz w:val="24"/>
              </w:rPr>
            </w:pPr>
          </w:p>
          <w:p w:rsidR="0013004E" w:rsidRDefault="001300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1135" w:type="dxa"/>
          </w:tcPr>
          <w:p w:rsidR="00B94388" w:rsidRDefault="00B943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94388" w:rsidRDefault="0013004E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94388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B94388" w:rsidRDefault="00B94388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B94388" w:rsidRDefault="00B943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«Здоровейка»</w:t>
            </w:r>
          </w:p>
          <w:p w:rsidR="00B94388" w:rsidRDefault="00B9438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  <w:p w:rsidR="00CF436C" w:rsidRDefault="00CF43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rPr>
                <w:sz w:val="24"/>
              </w:rPr>
            </w:pPr>
          </w:p>
          <w:p w:rsidR="00B94388" w:rsidRDefault="00B943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921" w:type="dxa"/>
          </w:tcPr>
          <w:p w:rsidR="00B94388" w:rsidRDefault="00B94388">
            <w:pPr>
              <w:pStyle w:val="TableParagraph"/>
              <w:spacing w:before="13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B94388" w:rsidRDefault="0013004E">
            <w:pPr>
              <w:pStyle w:val="TableParagraph"/>
              <w:spacing w:before="136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94388">
        <w:trPr>
          <w:trHeight w:val="556"/>
        </w:trPr>
        <w:tc>
          <w:tcPr>
            <w:tcW w:w="5293" w:type="dxa"/>
            <w:gridSpan w:val="2"/>
          </w:tcPr>
          <w:p w:rsidR="00B94388" w:rsidRDefault="00B9438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921" w:type="dxa"/>
          </w:tcPr>
          <w:p w:rsidR="00B94388" w:rsidRDefault="00B94388" w:rsidP="00CF2B8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4388" w:rsidRDefault="00E66716" w:rsidP="00CF2B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13004E" w:rsidRDefault="00E66716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B94388" w:rsidRDefault="00E66716" w:rsidP="0013004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135" w:type="dxa"/>
          </w:tcPr>
          <w:p w:rsidR="00B94388" w:rsidRDefault="00E66716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9A3BFE" w:rsidRDefault="009A3BFE">
      <w:pPr>
        <w:jc w:val="right"/>
        <w:rPr>
          <w:sz w:val="24"/>
        </w:rPr>
        <w:sectPr w:rsidR="009A3BFE">
          <w:pgSz w:w="11910" w:h="16840"/>
          <w:pgMar w:top="620" w:right="280" w:bottom="960" w:left="1060" w:header="0" w:footer="727" w:gutter="0"/>
          <w:cols w:space="720"/>
        </w:sectPr>
      </w:pPr>
    </w:p>
    <w:p w:rsidR="009A3BFE" w:rsidRDefault="00125B6C">
      <w:pPr>
        <w:spacing w:before="66"/>
        <w:ind w:left="910" w:right="1262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9A3BFE" w:rsidRDefault="00125B6C">
      <w:pPr>
        <w:pStyle w:val="1"/>
        <w:ind w:right="1262"/>
        <w:jc w:val="center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A3133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A3BFE" w:rsidRDefault="009A3BFE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792"/>
        <w:gridCol w:w="794"/>
        <w:gridCol w:w="795"/>
        <w:gridCol w:w="794"/>
        <w:gridCol w:w="794"/>
        <w:gridCol w:w="991"/>
      </w:tblGrid>
      <w:tr w:rsidR="009A3BFE">
        <w:trPr>
          <w:trHeight w:val="506"/>
        </w:trPr>
        <w:tc>
          <w:tcPr>
            <w:tcW w:w="2660" w:type="dxa"/>
            <w:vMerge w:val="restart"/>
          </w:tcPr>
          <w:p w:rsidR="009A3BFE" w:rsidRDefault="00125B6C">
            <w:pPr>
              <w:pStyle w:val="TableParagraph"/>
              <w:spacing w:line="276" w:lineRule="exact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:rsidR="009A3BFE" w:rsidRDefault="00125B6C">
            <w:pPr>
              <w:pStyle w:val="TableParagraph"/>
              <w:spacing w:line="276" w:lineRule="exact"/>
              <w:ind w:left="400" w:right="3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1D3568">
              <w:rPr>
                <w:b/>
                <w:sz w:val="24"/>
              </w:rPr>
              <w:t xml:space="preserve"> и форма реализации</w:t>
            </w:r>
          </w:p>
        </w:tc>
        <w:tc>
          <w:tcPr>
            <w:tcW w:w="3969" w:type="dxa"/>
            <w:gridSpan w:val="5"/>
          </w:tcPr>
          <w:p w:rsidR="009A3BFE" w:rsidRDefault="00125B6C">
            <w:pPr>
              <w:pStyle w:val="TableParagraph"/>
              <w:spacing w:line="247" w:lineRule="exact"/>
              <w:ind w:left="69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1" w:type="dxa"/>
            <w:vMerge w:val="restart"/>
          </w:tcPr>
          <w:p w:rsidR="009A3BFE" w:rsidRDefault="009A3BF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A3BFE" w:rsidRDefault="00125B6C">
            <w:pPr>
              <w:pStyle w:val="TableParagraph"/>
              <w:ind w:left="224"/>
            </w:pPr>
            <w:r>
              <w:t>Всего</w:t>
            </w:r>
          </w:p>
        </w:tc>
      </w:tr>
      <w:tr w:rsidR="009A3BFE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9A3BFE" w:rsidRDefault="009A3BF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A3BFE" w:rsidRDefault="009A3BFE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9A3BFE" w:rsidRDefault="00125B6C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</w:tcPr>
          <w:p w:rsidR="009A3BFE" w:rsidRDefault="00125B6C">
            <w:pPr>
              <w:pStyle w:val="TableParagraph"/>
              <w:spacing w:before="27"/>
              <w:ind w:left="27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95" w:type="dxa"/>
          </w:tcPr>
          <w:p w:rsidR="009A3BFE" w:rsidRDefault="00125B6C">
            <w:pPr>
              <w:pStyle w:val="TableParagraph"/>
              <w:spacing w:before="27"/>
              <w:ind w:left="210" w:right="20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94" w:type="dxa"/>
          </w:tcPr>
          <w:p w:rsidR="009A3BFE" w:rsidRDefault="00125B6C">
            <w:pPr>
              <w:pStyle w:val="TableParagraph"/>
              <w:spacing w:before="27"/>
              <w:ind w:left="170" w:right="15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94" w:type="dxa"/>
          </w:tcPr>
          <w:p w:rsidR="009A3BFE" w:rsidRDefault="00125B6C">
            <w:pPr>
              <w:pStyle w:val="TableParagraph"/>
              <w:spacing w:before="27"/>
              <w:ind w:right="263"/>
              <w:jc w:val="right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Х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A3BFE" w:rsidRDefault="009A3BFE">
            <w:pPr>
              <w:rPr>
                <w:sz w:val="2"/>
                <w:szCs w:val="2"/>
              </w:rPr>
            </w:pPr>
          </w:p>
        </w:tc>
      </w:tr>
      <w:tr w:rsidR="009A3BFE">
        <w:trPr>
          <w:trHeight w:val="827"/>
        </w:trPr>
        <w:tc>
          <w:tcPr>
            <w:tcW w:w="2660" w:type="dxa"/>
          </w:tcPr>
          <w:p w:rsidR="009A3BFE" w:rsidRDefault="00125B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9A3BFE" w:rsidRDefault="00125B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</w:tcPr>
          <w:p w:rsidR="009A3BFE" w:rsidRDefault="00125B6C">
            <w:pPr>
              <w:pStyle w:val="TableParagraph"/>
              <w:spacing w:before="131"/>
              <w:ind w:left="108" w:right="7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proofErr w:type="gramStart"/>
            <w:r>
              <w:rPr>
                <w:sz w:val="24"/>
              </w:rPr>
              <w:t>»</w:t>
            </w:r>
            <w:r w:rsidR="001D3568">
              <w:rPr>
                <w:sz w:val="24"/>
              </w:rPr>
              <w:t>(</w:t>
            </w:r>
            <w:proofErr w:type="gramEnd"/>
            <w:r w:rsidR="001D3568">
              <w:rPr>
                <w:sz w:val="24"/>
              </w:rPr>
              <w:t>кл.час)</w:t>
            </w:r>
          </w:p>
        </w:tc>
        <w:tc>
          <w:tcPr>
            <w:tcW w:w="792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341"/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right="333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9A3BFE">
        <w:trPr>
          <w:trHeight w:val="827"/>
        </w:trPr>
        <w:tc>
          <w:tcPr>
            <w:tcW w:w="2660" w:type="dxa"/>
          </w:tcPr>
          <w:p w:rsidR="009A3BFE" w:rsidRDefault="00125B6C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gramEnd"/>
          </w:p>
          <w:p w:rsidR="009A3BFE" w:rsidRDefault="00125B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268" w:type="dxa"/>
          </w:tcPr>
          <w:p w:rsidR="009A3BFE" w:rsidRDefault="00125B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9A3BFE" w:rsidRDefault="00125B6C">
            <w:pPr>
              <w:pStyle w:val="TableParagraph"/>
              <w:spacing w:line="270" w:lineRule="atLeast"/>
              <w:ind w:left="108" w:right="851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 w:rsidR="001D3568">
              <w:rPr>
                <w:spacing w:val="-1"/>
                <w:sz w:val="24"/>
              </w:rPr>
              <w:t xml:space="preserve"> (кружок)</w:t>
            </w:r>
          </w:p>
        </w:tc>
        <w:tc>
          <w:tcPr>
            <w:tcW w:w="792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9A3BFE" w:rsidP="008D195D">
            <w:pPr>
              <w:pStyle w:val="TableParagraph"/>
              <w:ind w:left="10"/>
              <w:jc w:val="center"/>
            </w:pP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9A3BFE" w:rsidP="008D195D">
            <w:pPr>
              <w:pStyle w:val="TableParagraph"/>
              <w:ind w:left="341"/>
              <w:jc w:val="center"/>
            </w:pPr>
          </w:p>
        </w:tc>
        <w:tc>
          <w:tcPr>
            <w:tcW w:w="795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9A3BFE" w:rsidP="008D195D">
            <w:pPr>
              <w:pStyle w:val="TableParagraph"/>
              <w:ind w:left="8"/>
              <w:jc w:val="center"/>
            </w:pP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125B6C" w:rsidP="008D195D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A3BFE" w:rsidRDefault="009A3BFE" w:rsidP="008D195D">
            <w:pPr>
              <w:pStyle w:val="TableParagraph"/>
              <w:jc w:val="center"/>
            </w:pPr>
          </w:p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9A3BFE" w:rsidRDefault="009A3BFE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9A3BFE" w:rsidRDefault="008D195D" w:rsidP="008D195D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8D195D">
        <w:trPr>
          <w:trHeight w:val="525"/>
        </w:trPr>
        <w:tc>
          <w:tcPr>
            <w:tcW w:w="2660" w:type="dxa"/>
            <w:vMerge w:val="restart"/>
          </w:tcPr>
          <w:p w:rsidR="008D195D" w:rsidRDefault="008D19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195D" w:rsidRDefault="008D195D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(на базе «Точки роста»)</w:t>
            </w:r>
          </w:p>
        </w:tc>
        <w:tc>
          <w:tcPr>
            <w:tcW w:w="2268" w:type="dxa"/>
          </w:tcPr>
          <w:p w:rsidR="008D195D" w:rsidRDefault="008D195D" w:rsidP="00B94388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«Россия-мои горизонты</w:t>
            </w:r>
            <w:proofErr w:type="gramStart"/>
            <w:r>
              <w:rPr>
                <w:sz w:val="24"/>
              </w:rPr>
              <w:t>»</w:t>
            </w:r>
            <w:r w:rsidR="001D3568">
              <w:rPr>
                <w:sz w:val="24"/>
              </w:rPr>
              <w:t>(</w:t>
            </w:r>
            <w:proofErr w:type="gramEnd"/>
            <w:r w:rsidR="001D3568">
              <w:rPr>
                <w:sz w:val="24"/>
              </w:rPr>
              <w:t xml:space="preserve"> практикумы и беседы)</w:t>
            </w:r>
          </w:p>
        </w:tc>
        <w:tc>
          <w:tcPr>
            <w:tcW w:w="792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spacing w:before="130"/>
              <w:ind w:left="341"/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8D195D" w:rsidRDefault="008D195D" w:rsidP="008D195D">
            <w:pPr>
              <w:pStyle w:val="TableParagraph"/>
              <w:spacing w:before="130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spacing w:before="130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8D195D" w:rsidRDefault="008D195D" w:rsidP="008D195D">
            <w:pPr>
              <w:pStyle w:val="TableParagraph"/>
              <w:spacing w:before="130"/>
              <w:ind w:left="11"/>
              <w:jc w:val="center"/>
            </w:pPr>
            <w:r>
              <w:t>4</w:t>
            </w:r>
          </w:p>
        </w:tc>
      </w:tr>
      <w:tr w:rsidR="008D195D" w:rsidTr="00311A0C">
        <w:trPr>
          <w:trHeight w:val="552"/>
        </w:trPr>
        <w:tc>
          <w:tcPr>
            <w:tcW w:w="2660" w:type="dxa"/>
            <w:vMerge/>
          </w:tcPr>
          <w:p w:rsidR="008D195D" w:rsidRDefault="008D19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195D" w:rsidRDefault="008D195D" w:rsidP="007B11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«Тропинка в мир профессий»</w:t>
            </w:r>
            <w:r w:rsidR="001D3568">
              <w:rPr>
                <w:sz w:val="24"/>
              </w:rPr>
              <w:t xml:space="preserve"> (беседа)</w:t>
            </w:r>
          </w:p>
        </w:tc>
        <w:tc>
          <w:tcPr>
            <w:tcW w:w="792" w:type="dxa"/>
          </w:tcPr>
          <w:p w:rsidR="008D195D" w:rsidRDefault="008D195D" w:rsidP="008D195D">
            <w:pPr>
              <w:pStyle w:val="TableParagraph"/>
              <w:spacing w:before="143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5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8D195D" w:rsidRDefault="008D195D" w:rsidP="008D195D">
            <w:pPr>
              <w:pStyle w:val="TableParagraph"/>
              <w:spacing w:before="143"/>
              <w:ind w:left="11"/>
              <w:jc w:val="center"/>
            </w:pPr>
            <w:r>
              <w:t>1</w:t>
            </w:r>
          </w:p>
        </w:tc>
      </w:tr>
      <w:tr w:rsidR="008D195D" w:rsidTr="00311A0C">
        <w:trPr>
          <w:trHeight w:val="412"/>
        </w:trPr>
        <w:tc>
          <w:tcPr>
            <w:tcW w:w="2660" w:type="dxa"/>
            <w:vMerge/>
          </w:tcPr>
          <w:p w:rsidR="008D195D" w:rsidRDefault="008D19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195D" w:rsidRDefault="008D195D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 информатика</w:t>
            </w:r>
            <w:proofErr w:type="gramStart"/>
            <w:r>
              <w:rPr>
                <w:sz w:val="24"/>
              </w:rPr>
              <w:t>»</w:t>
            </w:r>
            <w:r w:rsidR="001D3568">
              <w:rPr>
                <w:sz w:val="24"/>
              </w:rPr>
              <w:t>(</w:t>
            </w:r>
            <w:proofErr w:type="gramEnd"/>
            <w:r w:rsidR="001D3568">
              <w:rPr>
                <w:sz w:val="24"/>
              </w:rPr>
              <w:t xml:space="preserve"> практикум)</w:t>
            </w:r>
          </w:p>
        </w:tc>
        <w:tc>
          <w:tcPr>
            <w:tcW w:w="792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5" w:type="dxa"/>
          </w:tcPr>
          <w:p w:rsidR="008D195D" w:rsidRDefault="008D195D" w:rsidP="008D195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spacing w:before="75"/>
              <w:ind w:right="333"/>
              <w:jc w:val="center"/>
            </w:pPr>
          </w:p>
        </w:tc>
        <w:tc>
          <w:tcPr>
            <w:tcW w:w="991" w:type="dxa"/>
          </w:tcPr>
          <w:p w:rsidR="008D195D" w:rsidRDefault="00CF436C" w:rsidP="008D195D">
            <w:pPr>
              <w:pStyle w:val="TableParagraph"/>
              <w:spacing w:before="75"/>
              <w:ind w:left="11"/>
              <w:jc w:val="center"/>
            </w:pPr>
            <w:r>
              <w:t>1</w:t>
            </w:r>
          </w:p>
        </w:tc>
      </w:tr>
      <w:tr w:rsidR="008D195D">
        <w:trPr>
          <w:trHeight w:val="830"/>
        </w:trPr>
        <w:tc>
          <w:tcPr>
            <w:tcW w:w="2660" w:type="dxa"/>
            <w:vMerge/>
          </w:tcPr>
          <w:p w:rsidR="008D195D" w:rsidRDefault="008D19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8D195D" w:rsidRDefault="008D195D">
            <w:pPr>
              <w:pStyle w:val="TableParagraph"/>
              <w:spacing w:before="131"/>
              <w:ind w:left="108" w:right="218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«Экологичный образ жизни</w:t>
            </w:r>
            <w:r>
              <w:rPr>
                <w:sz w:val="24"/>
              </w:rPr>
              <w:t>»</w:t>
            </w:r>
            <w:r w:rsidR="001D3568">
              <w:rPr>
                <w:sz w:val="24"/>
              </w:rPr>
              <w:t xml:space="preserve"> </w:t>
            </w:r>
            <w:proofErr w:type="gramStart"/>
            <w:r w:rsidR="001D3568">
              <w:rPr>
                <w:sz w:val="24"/>
              </w:rPr>
              <w:t xml:space="preserve">( </w:t>
            </w:r>
            <w:proofErr w:type="gramEnd"/>
            <w:r w:rsidR="001D3568">
              <w:rPr>
                <w:sz w:val="24"/>
              </w:rPr>
              <w:t>проектная работа и экспериментальные лаборатнорные работы)</w:t>
            </w:r>
          </w:p>
        </w:tc>
        <w:tc>
          <w:tcPr>
            <w:tcW w:w="792" w:type="dxa"/>
          </w:tcPr>
          <w:p w:rsidR="008D195D" w:rsidRDefault="008D195D" w:rsidP="008D195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8D195D" w:rsidRDefault="008D195D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8D195D" w:rsidRDefault="008D195D" w:rsidP="008D195D">
            <w:pPr>
              <w:pStyle w:val="TableParagraph"/>
              <w:ind w:left="8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8D195D" w:rsidRDefault="008D195D" w:rsidP="008D195D">
            <w:pPr>
              <w:pStyle w:val="TableParagraph"/>
              <w:ind w:left="9"/>
              <w:jc w:val="center"/>
            </w:pPr>
          </w:p>
        </w:tc>
        <w:tc>
          <w:tcPr>
            <w:tcW w:w="794" w:type="dxa"/>
          </w:tcPr>
          <w:p w:rsidR="008D195D" w:rsidRDefault="008D195D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8D195D" w:rsidRDefault="008D195D" w:rsidP="008D195D">
            <w:pPr>
              <w:pStyle w:val="TableParagraph"/>
              <w:ind w:right="333"/>
              <w:jc w:val="center"/>
            </w:pPr>
          </w:p>
        </w:tc>
        <w:tc>
          <w:tcPr>
            <w:tcW w:w="991" w:type="dxa"/>
          </w:tcPr>
          <w:p w:rsidR="008D195D" w:rsidRDefault="008D195D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8D195D" w:rsidRDefault="00CF436C" w:rsidP="008D195D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CF436C">
        <w:trPr>
          <w:trHeight w:val="830"/>
        </w:trPr>
        <w:tc>
          <w:tcPr>
            <w:tcW w:w="2660" w:type="dxa"/>
          </w:tcPr>
          <w:p w:rsidR="00CF436C" w:rsidRDefault="00CF43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Спортивное развитие</w:t>
            </w:r>
          </w:p>
          <w:p w:rsidR="00CF436C" w:rsidRDefault="00CF43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Театральное творчество</w:t>
            </w:r>
          </w:p>
        </w:tc>
        <w:tc>
          <w:tcPr>
            <w:tcW w:w="2268" w:type="dxa"/>
          </w:tcPr>
          <w:p w:rsidR="00CF436C" w:rsidRDefault="00CF436C">
            <w:pPr>
              <w:pStyle w:val="TableParagraph"/>
              <w:spacing w:before="131"/>
              <w:ind w:left="108" w:right="2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ШСК</w:t>
            </w:r>
            <w:r w:rsidR="001D3568">
              <w:rPr>
                <w:spacing w:val="-1"/>
                <w:sz w:val="24"/>
              </w:rPr>
              <w:t xml:space="preserve"> (спортивный кружок)</w:t>
            </w:r>
          </w:p>
          <w:p w:rsidR="00CF436C" w:rsidRDefault="00CF436C">
            <w:pPr>
              <w:pStyle w:val="TableParagraph"/>
              <w:spacing w:before="131"/>
              <w:ind w:left="108" w:right="218"/>
              <w:rPr>
                <w:spacing w:val="-1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Школьный театр</w:t>
            </w:r>
            <w:r w:rsidR="001D3568">
              <w:rPr>
                <w:spacing w:val="-1"/>
                <w:sz w:val="24"/>
              </w:rPr>
              <w:t>) кржок)</w:t>
            </w:r>
            <w:proofErr w:type="gramEnd"/>
          </w:p>
        </w:tc>
        <w:tc>
          <w:tcPr>
            <w:tcW w:w="792" w:type="dxa"/>
          </w:tcPr>
          <w:p w:rsidR="00CF436C" w:rsidRDefault="00CF436C" w:rsidP="008D195D">
            <w:pPr>
              <w:pStyle w:val="TableParagraph"/>
              <w:jc w:val="center"/>
            </w:pPr>
          </w:p>
        </w:tc>
        <w:tc>
          <w:tcPr>
            <w:tcW w:w="794" w:type="dxa"/>
          </w:tcPr>
          <w:p w:rsidR="00CF436C" w:rsidRDefault="00CF436C" w:rsidP="008D195D">
            <w:pPr>
              <w:pStyle w:val="TableParagraph"/>
              <w:jc w:val="center"/>
            </w:pPr>
          </w:p>
        </w:tc>
        <w:tc>
          <w:tcPr>
            <w:tcW w:w="795" w:type="dxa"/>
          </w:tcPr>
          <w:p w:rsidR="00CF436C" w:rsidRDefault="00CF436C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CF436C" w:rsidRDefault="00CF436C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CF436C" w:rsidRDefault="00CF436C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CF436C" w:rsidRDefault="00CF436C" w:rsidP="008D195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A3BFE">
        <w:trPr>
          <w:trHeight w:val="277"/>
        </w:trPr>
        <w:tc>
          <w:tcPr>
            <w:tcW w:w="4928" w:type="dxa"/>
            <w:gridSpan w:val="2"/>
          </w:tcPr>
          <w:p w:rsidR="009A3BFE" w:rsidRDefault="00125B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:rsidR="009A3BFE" w:rsidRDefault="008D195D">
            <w:pPr>
              <w:pStyle w:val="TableParagraph"/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:rsidR="009A3BFE" w:rsidRDefault="008D195D">
            <w:pPr>
              <w:pStyle w:val="TableParagraph"/>
              <w:spacing w:before="10" w:line="248" w:lineRule="exact"/>
              <w:ind w:left="3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</w:tcPr>
          <w:p w:rsidR="009A3BFE" w:rsidRDefault="008D195D">
            <w:pPr>
              <w:pStyle w:val="TableParagraph"/>
              <w:spacing w:before="10"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:rsidR="009A3BFE" w:rsidRDefault="008D195D">
            <w:pPr>
              <w:pStyle w:val="TableParagraph"/>
              <w:spacing w:before="10"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:rsidR="009A3BFE" w:rsidRDefault="008D195D">
            <w:pPr>
              <w:pStyle w:val="TableParagraph"/>
              <w:spacing w:before="10" w:line="248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9A3BFE" w:rsidRDefault="00CF436C">
            <w:pPr>
              <w:pStyle w:val="TableParagraph"/>
              <w:spacing w:before="10" w:line="248" w:lineRule="exact"/>
              <w:ind w:left="366" w:right="35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125B6C" w:rsidRDefault="00125B6C" w:rsidP="007B11D6">
      <w:pPr>
        <w:spacing w:before="66"/>
        <w:ind w:left="912" w:right="1262"/>
        <w:jc w:val="center"/>
      </w:pPr>
    </w:p>
    <w:sectPr w:rsidR="00125B6C">
      <w:pgSz w:w="11910" w:h="16840"/>
      <w:pgMar w:top="620" w:right="280" w:bottom="960" w:left="106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84" w:rsidRDefault="00B97A84">
      <w:r>
        <w:separator/>
      </w:r>
    </w:p>
  </w:endnote>
  <w:endnote w:type="continuationSeparator" w:id="0">
    <w:p w:rsidR="00B97A84" w:rsidRDefault="00B9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FE" w:rsidRDefault="00B97A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95pt;width:12pt;height:15.3pt;z-index:-251658752;mso-position-horizontal-relative:page;mso-position-vertical-relative:page" filled="f" stroked="f">
          <v:textbox inset="0,0,0,0">
            <w:txbxContent>
              <w:p w:rsidR="009A3BFE" w:rsidRDefault="00125B6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356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84" w:rsidRDefault="00B97A84">
      <w:r>
        <w:separator/>
      </w:r>
    </w:p>
  </w:footnote>
  <w:footnote w:type="continuationSeparator" w:id="0">
    <w:p w:rsidR="00B97A84" w:rsidRDefault="00B9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04"/>
    <w:multiLevelType w:val="hybridMultilevel"/>
    <w:tmpl w:val="AE96310C"/>
    <w:lvl w:ilvl="0" w:tplc="1D8CE996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458F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8FA118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0718814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286BB2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117C481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A720F6A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90C66C8A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8CB0B0E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">
    <w:nsid w:val="192B2E20"/>
    <w:multiLevelType w:val="hybridMultilevel"/>
    <w:tmpl w:val="75F84CAE"/>
    <w:lvl w:ilvl="0" w:tplc="2DFA5B0C">
      <w:numFmt w:val="bullet"/>
      <w:lvlText w:val="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58DF4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16E4B21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7E04BE9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F1C7B16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6D48F2D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1003AB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DF66E5C6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8A488CDA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2">
    <w:nsid w:val="1C441A71"/>
    <w:multiLevelType w:val="hybridMultilevel"/>
    <w:tmpl w:val="384E6186"/>
    <w:lvl w:ilvl="0" w:tplc="EA1E4372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64480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6B8EE8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C1EDDF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D4A431E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D88C16E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FF48F2A0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888CC87E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4732D4AA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3BFE"/>
    <w:rsid w:val="00125B6C"/>
    <w:rsid w:val="0013004E"/>
    <w:rsid w:val="00184ECB"/>
    <w:rsid w:val="001D3568"/>
    <w:rsid w:val="001F133F"/>
    <w:rsid w:val="007B11D6"/>
    <w:rsid w:val="007E52B7"/>
    <w:rsid w:val="008D195D"/>
    <w:rsid w:val="009A3BFE"/>
    <w:rsid w:val="00B94388"/>
    <w:rsid w:val="00B97A84"/>
    <w:rsid w:val="00C03A06"/>
    <w:rsid w:val="00CA3133"/>
    <w:rsid w:val="00CF436C"/>
    <w:rsid w:val="00D77F7D"/>
    <w:rsid w:val="00E66716"/>
    <w:rsid w:val="00EA5BC3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735" w:right="126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735" w:right="126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Орхидея</dc:creator>
  <cp:lastModifiedBy>User</cp:lastModifiedBy>
  <cp:revision>2</cp:revision>
  <dcterms:created xsi:type="dcterms:W3CDTF">2025-04-22T13:06:00Z</dcterms:created>
  <dcterms:modified xsi:type="dcterms:W3CDTF">2025-04-22T13:06:00Z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