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3547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Администрация Малмыжского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с.Ральники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Горлова В.Л.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1822653)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с.Ральники</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354786" w:id="5"/>
    <w:p>
      <w:pPr>
        <w:sectPr>
          <w:pgSz w:w="11906" w:h="16383" w:orient="portrait"/>
        </w:sectPr>
      </w:pPr>
    </w:p>
    <w:bookmarkEnd w:id="5"/>
    <w:bookmarkEnd w:id="0"/>
    <w:bookmarkStart w:name="block-1335478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3354787" w:id="8"/>
    <w:p>
      <w:pPr>
        <w:sectPr>
          <w:pgSz w:w="11906" w:h="16383" w:orient="portrait"/>
        </w:sectPr>
      </w:pPr>
    </w:p>
    <w:bookmarkEnd w:id="8"/>
    <w:bookmarkEnd w:id="6"/>
    <w:bookmarkStart w:name="block-13354788"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3354788" w:id="12"/>
    <w:p>
      <w:pPr>
        <w:sectPr>
          <w:pgSz w:w="11906" w:h="16383" w:orient="portrait"/>
        </w:sectPr>
      </w:pPr>
    </w:p>
    <w:bookmarkEnd w:id="12"/>
    <w:bookmarkEnd w:id="9"/>
    <w:bookmarkStart w:name="block-13354789"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3354789" w:id="15"/>
    <w:p>
      <w:pPr>
        <w:sectPr>
          <w:pgSz w:w="11906" w:h="16383" w:orient="portrait"/>
        </w:sectPr>
      </w:pPr>
    </w:p>
    <w:bookmarkEnd w:id="15"/>
    <w:bookmarkEnd w:id="13"/>
    <w:bookmarkStart w:name="block-1335479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3354790" w:id="17"/>
    <w:p>
      <w:pPr>
        <w:sectPr>
          <w:pgSz w:w="16383" w:h="11906" w:orient="landscape"/>
        </w:sectPr>
      </w:pPr>
    </w:p>
    <w:bookmarkEnd w:id="17"/>
    <w:bookmarkEnd w:id="16"/>
    <w:bookmarkStart w:name="block-1335479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354791" w:id="19"/>
    <w:p>
      <w:pPr>
        <w:sectPr>
          <w:pgSz w:w="16383" w:h="11906" w:orient="landscape"/>
        </w:sectPr>
      </w:pPr>
    </w:p>
    <w:bookmarkEnd w:id="19"/>
    <w:bookmarkEnd w:id="18"/>
    <w:bookmarkStart w:name="block-1335479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5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5"/>
      <w:r>
        <w:rPr>
          <w:rFonts w:ascii="Times New Roman" w:hAnsi="Times New Roman"/>
          <w:b w:val="false"/>
          <w:i w:val="false"/>
          <w:color w:val="000000"/>
          <w:sz w:val="28"/>
        </w:rPr>
        <w:t>Уроки музыки. Поурочные разработки 5-6, 7-8 классы./ Сергеева Г.П., Критская Е.Д.,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6"/>
      <w:r>
        <w:rPr>
          <w:rFonts w:ascii="Times New Roman" w:hAnsi="Times New Roman"/>
          <w:b w:val="false"/>
          <w:i w:val="false"/>
          <w:color w:val="000000"/>
          <w:sz w:val="28"/>
        </w:rPr>
        <w:t>РЭШ, фонохрестоматия</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354792" w:id="27"/>
    <w:p>
      <w:pPr>
        <w:sectPr>
          <w:pgSz w:w="11906" w:h="16383" w:orient="portrait"/>
        </w:sectPr>
      </w:pPr>
    </w:p>
    <w:bookmarkEnd w:id="27"/>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