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411272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37ac6180-0491-4e51-bcdc-02f177e3ca02" w:id="1"/>
      <w:r>
        <w:rPr>
          <w:rFonts w:ascii="Times New Roman" w:hAnsi="Times New Roman"/>
          <w:b/>
          <w:i w:val="false"/>
          <w:color w:val="000000"/>
          <w:sz w:val="28"/>
        </w:rPr>
        <w:t>Министерство образования Кировской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8ada58fd-6609-4cda-9277-f572cdc08664" w:id="2"/>
      <w:r>
        <w:rPr>
          <w:rFonts w:ascii="Times New Roman" w:hAnsi="Times New Roman"/>
          <w:b/>
          <w:i w:val="false"/>
          <w:color w:val="000000"/>
          <w:sz w:val="28"/>
        </w:rPr>
        <w:t>Администрация Малмыжского района</w:t>
      </w:r>
      <w:bookmarkEnd w:id="2"/>
    </w:p>
    <w:p>
      <w:pPr>
        <w:spacing w:before="0" w:after="0" w:line="408"/>
        <w:ind w:left="120"/>
        <w:jc w:val="center"/>
      </w:pPr>
      <w:r>
        <w:rPr>
          <w:rFonts w:ascii="Times New Roman" w:hAnsi="Times New Roman"/>
          <w:b/>
          <w:i w:val="false"/>
          <w:color w:val="000000"/>
          <w:sz w:val="28"/>
        </w:rPr>
        <w:t>МКОУ ООШ с.Ральники Малмыжского района Кировской области</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Горлов О.Г.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27</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августа</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4487120)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ea1153b0-1c57-4e3e-bd72-9418d6c953dd" w:id="3"/>
      <w:r>
        <w:rPr>
          <w:rFonts w:ascii="Times New Roman" w:hAnsi="Times New Roman"/>
          <w:b/>
          <w:i w:val="false"/>
          <w:color w:val="000000"/>
          <w:sz w:val="28"/>
        </w:rPr>
        <w:t xml:space="preserve">с.Ральники </w:t>
      </w:r>
      <w:bookmarkEnd w:id="3"/>
      <w:bookmarkStart w:name="ae8dfc76-3a09-41e0-9709-3fc2ade1ca6e" w:id="4"/>
      <w:r>
        <w:rPr>
          <w:rFonts w:ascii="Times New Roman" w:hAnsi="Times New Roman"/>
          <w:b/>
          <w:i w:val="false"/>
          <w:color w:val="000000"/>
          <w:sz w:val="28"/>
        </w:rPr>
        <w:t>2024</w:t>
      </w:r>
      <w:bookmarkEnd w:id="4"/>
    </w:p>
    <w:p>
      <w:pPr>
        <w:spacing w:before="0" w:after="0"/>
        <w:ind w:left="120"/>
        <w:jc w:val="left"/>
      </w:pPr>
    </w:p>
    <w:bookmarkStart w:name="block-34112723" w:id="5"/>
    <w:p>
      <w:pPr>
        <w:sectPr>
          <w:pgSz w:w="11906" w:h="16383" w:orient="portrait"/>
        </w:sectPr>
      </w:pPr>
    </w:p>
    <w:bookmarkEnd w:id="5"/>
    <w:bookmarkEnd w:id="0"/>
    <w:bookmarkStart w:name="block-34112724"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Times New Roman" w:hAnsi="Times New Roman"/>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bookmarkStart w:name="9012e5c9-2e66-40e9-9799-caf6f2595164" w:id="7"/>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p>
    <w:p>
      <w:pPr>
        <w:spacing w:before="0" w:after="0" w:line="264"/>
        <w:ind w:left="120"/>
        <w:jc w:val="both"/>
      </w:pPr>
    </w:p>
    <w:p>
      <w:pPr>
        <w:spacing w:before="0" w:after="0" w:line="264"/>
        <w:ind w:left="120"/>
        <w:jc w:val="both"/>
      </w:pPr>
    </w:p>
    <w:bookmarkStart w:name="block-34112724" w:id="8"/>
    <w:p>
      <w:pPr>
        <w:sectPr>
          <w:pgSz w:w="11906" w:h="16383" w:orient="portrait"/>
        </w:sectPr>
      </w:pPr>
    </w:p>
    <w:bookmarkEnd w:id="8"/>
    <w:bookmarkEnd w:id="6"/>
    <w:bookmarkStart w:name="block-34112725"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34112725" w:id="10"/>
    <w:p>
      <w:pPr>
        <w:sectPr>
          <w:pgSz w:w="11906" w:h="16383" w:orient="portrait"/>
        </w:sectPr>
      </w:pPr>
    </w:p>
    <w:bookmarkEnd w:id="10"/>
    <w:bookmarkEnd w:id="9"/>
    <w:bookmarkStart w:name="block-34112727" w:id="11"/>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2"/>
      <w:bookmarkEnd w:id="12"/>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3"/>
      <w:bookmarkEnd w:id="13"/>
      <w:bookmarkStart w:name="_Toc134720971" w:id="14"/>
      <w:bookmarkEnd w:id="14"/>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34112727" w:id="15"/>
    <w:p>
      <w:pPr>
        <w:sectPr>
          <w:pgSz w:w="11906" w:h="16383" w:orient="portrait"/>
        </w:sectPr>
      </w:pPr>
    </w:p>
    <w:bookmarkEnd w:id="15"/>
    <w:bookmarkEnd w:id="11"/>
    <w:bookmarkStart w:name="block-34112722"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8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201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34112722" w:id="17"/>
    <w:p>
      <w:pPr>
        <w:sectPr>
          <w:pgSz w:w="16383" w:h="11906" w:orient="landscape"/>
        </w:sectPr>
      </w:pPr>
    </w:p>
    <w:bookmarkEnd w:id="17"/>
    <w:bookmarkEnd w:id="16"/>
    <w:bookmarkStart w:name="block-34112726" w:id="18"/>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10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75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 Всероссийская проверочная работа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121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89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21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4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4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4112726" w:id="19"/>
    <w:p>
      <w:pPr>
        <w:sectPr>
          <w:pgSz w:w="16383" w:h="11906" w:orient="landscape"/>
        </w:sectPr>
      </w:pPr>
    </w:p>
    <w:bookmarkEnd w:id="19"/>
    <w:bookmarkEnd w:id="18"/>
    <w:bookmarkStart w:name="block-34112728" w:id="20"/>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bd05d80c-fcad-45de-a028-b236b74fbaf0" w:id="21"/>
      <w:r>
        <w:rPr>
          <w:rFonts w:ascii="Times New Roman" w:hAnsi="Times New Roman"/>
          <w:b w:val="false"/>
          <w:i w:val="false"/>
          <w:color w:val="000000"/>
          <w:sz w:val="28"/>
        </w:rPr>
        <w:t>• Химия 9 класс/ Кузнецова Н.Е., Титова И.М., Гара Н.Н. Общество с ограниченной ответственностью Издательский центр «ВЕНТАНА-ГРАФ»; Акционерное общество «Издательство «Просвещение»</w:t>
      </w:r>
      <w:bookmarkEnd w:id="21"/>
      <w:r>
        <w:rPr>
          <w:sz w:val="28"/>
        </w:rPr>
        <w:br/>
      </w:r>
      <w:bookmarkStart w:name="bd05d80c-fcad-45de-a028-b236b74fbaf0" w:id="22"/>
      <w:r>
        <w:rPr>
          <w:rFonts w:ascii="Times New Roman" w:hAnsi="Times New Roman"/>
          <w:b w:val="false"/>
          <w:i w:val="false"/>
          <w:color w:val="000000"/>
          <w:sz w:val="28"/>
        </w:rPr>
        <w:t xml:space="preserve"> • Химия: 8-й класс: базовый уровень: учебник; 5-е издание, переработанное, 8 класс/ Габриелян О.С., Остроумов И.Г., Сладков С.А. Акционерное общество «Издательство «Просвещение»</w:t>
      </w:r>
      <w:bookmarkEnd w:id="22"/>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7c258218-5acd-420c-9e0a-ede44ec27918" w:id="23"/>
      <w:r>
        <w:rPr>
          <w:rFonts w:ascii="Times New Roman" w:hAnsi="Times New Roman"/>
          <w:b w:val="false"/>
          <w:i w:val="false"/>
          <w:color w:val="000000"/>
          <w:sz w:val="28"/>
        </w:rPr>
        <w:t>Химия 8 класс. Электронный учебник. Габриелян О.С</w:t>
      </w:r>
      <w:bookmarkEnd w:id="23"/>
      <w:r>
        <w:rPr>
          <w:sz w:val="28"/>
        </w:rPr>
        <w:br/>
      </w:r>
      <w:bookmarkStart w:name="7c258218-5acd-420c-9e0a-ede44ec27918" w:id="24"/>
      <w:r>
        <w:rPr>
          <w:rFonts w:ascii="Times New Roman" w:hAnsi="Times New Roman"/>
          <w:b w:val="false"/>
          <w:i w:val="false"/>
          <w:color w:val="000000"/>
          <w:sz w:val="28"/>
        </w:rPr>
        <w:t xml:space="preserve"> Задачи по химии и способы их решения 8-9 классы. О.С.Габриелян, В.П. Решетов, 6-е изд. М.Дрофа, 2015</w:t>
      </w:r>
      <w:bookmarkEnd w:id="24"/>
      <w:r>
        <w:rPr>
          <w:sz w:val="28"/>
        </w:rPr>
        <w:br/>
      </w:r>
      <w:bookmarkStart w:name="7c258218-5acd-420c-9e0a-ede44ec27918" w:id="25"/>
      <w:r>
        <w:rPr>
          <w:rFonts w:ascii="Times New Roman" w:hAnsi="Times New Roman"/>
          <w:b w:val="false"/>
          <w:i w:val="false"/>
          <w:color w:val="000000"/>
          <w:sz w:val="28"/>
        </w:rPr>
        <w:t xml:space="preserve"> Сборник задач, упражнений и тестов по химии 8-9 кл. Свердлова Н.Д. Издательство "Экзамен", 2021</w:t>
      </w:r>
      <w:bookmarkEnd w:id="25"/>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90de4b5a-88fc-4f80-ab94-3d9ac9d5e251" w:id="26"/>
      <w:r>
        <w:rPr>
          <w:rFonts w:ascii="Times New Roman" w:hAnsi="Times New Roman"/>
          <w:b w:val="false"/>
          <w:i w:val="false"/>
          <w:color w:val="000000"/>
          <w:sz w:val="28"/>
        </w:rPr>
        <w:t>Библиотека ЦОК</w:t>
      </w:r>
      <w:bookmarkEnd w:id="26"/>
    </w:p>
    <w:bookmarkStart w:name="block-34112728" w:id="27"/>
    <w:p>
      <w:pPr>
        <w:sectPr>
          <w:pgSz w:w="11906" w:h="16383" w:orient="portrait"/>
        </w:sectPr>
      </w:pPr>
    </w:p>
    <w:bookmarkEnd w:id="27"/>
    <w:bookmarkEnd w:id="20"/>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