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CB1F8" w14:textId="77777777" w:rsidR="0005521C" w:rsidRPr="00683F7C" w:rsidRDefault="00683F7C">
      <w:pPr>
        <w:spacing w:after="0" w:line="408" w:lineRule="auto"/>
        <w:ind w:left="120"/>
        <w:jc w:val="center"/>
        <w:rPr>
          <w:lang w:val="ru-RU"/>
        </w:rPr>
      </w:pPr>
      <w:bookmarkStart w:id="0" w:name="block-35730389"/>
      <w:r w:rsidRPr="00683F7C">
        <w:rPr>
          <w:rFonts w:ascii="Times New Roman" w:hAnsi="Times New Roman"/>
          <w:b/>
          <w:color w:val="000000"/>
          <w:sz w:val="28"/>
          <w:lang w:val="ru-RU"/>
        </w:rPr>
        <w:t>МИНИСТЕРСТВО ПРОСВЕЩЕНИЯ РОССИЙСКОЙ ФЕДЕРАЦИИ</w:t>
      </w:r>
    </w:p>
    <w:p w14:paraId="17BCB1F9" w14:textId="77777777" w:rsidR="0005521C" w:rsidRPr="00683F7C" w:rsidRDefault="00683F7C">
      <w:pPr>
        <w:spacing w:after="0" w:line="408" w:lineRule="auto"/>
        <w:ind w:left="120"/>
        <w:jc w:val="center"/>
        <w:rPr>
          <w:lang w:val="ru-RU"/>
        </w:rPr>
      </w:pPr>
      <w:bookmarkStart w:id="1" w:name="8bc005d6-dd8c-40df-b3ae-1f9dd26418c3"/>
      <w:r w:rsidRPr="00683F7C">
        <w:rPr>
          <w:rFonts w:ascii="Times New Roman" w:hAnsi="Times New Roman"/>
          <w:b/>
          <w:color w:val="000000"/>
          <w:sz w:val="28"/>
          <w:lang w:val="ru-RU"/>
        </w:rPr>
        <w:t>Министерство образования Кировской области</w:t>
      </w:r>
      <w:bookmarkEnd w:id="1"/>
      <w:r w:rsidRPr="00683F7C">
        <w:rPr>
          <w:rFonts w:ascii="Times New Roman" w:hAnsi="Times New Roman"/>
          <w:b/>
          <w:color w:val="000000"/>
          <w:sz w:val="28"/>
          <w:lang w:val="ru-RU"/>
        </w:rPr>
        <w:t xml:space="preserve"> </w:t>
      </w:r>
    </w:p>
    <w:p w14:paraId="17BCB1FA" w14:textId="77777777" w:rsidR="0005521C" w:rsidRPr="00683F7C" w:rsidRDefault="00683F7C">
      <w:pPr>
        <w:spacing w:after="0" w:line="408" w:lineRule="auto"/>
        <w:ind w:left="120"/>
        <w:jc w:val="center"/>
        <w:rPr>
          <w:lang w:val="ru-RU"/>
        </w:rPr>
      </w:pPr>
      <w:bookmarkStart w:id="2" w:name="88e3db00-6636-4601-a948-1c797e67dbbc"/>
      <w:r w:rsidRPr="00683F7C">
        <w:rPr>
          <w:rFonts w:ascii="Times New Roman" w:hAnsi="Times New Roman"/>
          <w:b/>
          <w:color w:val="000000"/>
          <w:sz w:val="28"/>
          <w:lang w:val="ru-RU"/>
        </w:rPr>
        <w:t>Администрация Малмыжского района</w:t>
      </w:r>
      <w:bookmarkEnd w:id="2"/>
    </w:p>
    <w:p w14:paraId="17BCB1FB" w14:textId="77777777" w:rsidR="0005521C" w:rsidRPr="00683F7C" w:rsidRDefault="00683F7C">
      <w:pPr>
        <w:spacing w:after="0" w:line="408" w:lineRule="auto"/>
        <w:ind w:left="120"/>
        <w:jc w:val="center"/>
        <w:rPr>
          <w:lang w:val="ru-RU"/>
        </w:rPr>
      </w:pPr>
      <w:r w:rsidRPr="00683F7C">
        <w:rPr>
          <w:rFonts w:ascii="Times New Roman" w:hAnsi="Times New Roman"/>
          <w:b/>
          <w:color w:val="000000"/>
          <w:sz w:val="28"/>
          <w:lang w:val="ru-RU"/>
        </w:rPr>
        <w:t>МКОУ ООШ с.Ральники Малмыжского района Кировской области</w:t>
      </w:r>
    </w:p>
    <w:p w14:paraId="17BCB1FC" w14:textId="77777777" w:rsidR="0005521C" w:rsidRPr="00683F7C" w:rsidRDefault="0005521C">
      <w:pPr>
        <w:spacing w:after="0"/>
        <w:ind w:left="120"/>
        <w:rPr>
          <w:lang w:val="ru-RU"/>
        </w:rPr>
      </w:pPr>
    </w:p>
    <w:p w14:paraId="17BCB1FD" w14:textId="77777777" w:rsidR="0005521C" w:rsidRPr="00683F7C" w:rsidRDefault="0005521C">
      <w:pPr>
        <w:spacing w:after="0"/>
        <w:ind w:left="120"/>
        <w:rPr>
          <w:lang w:val="ru-RU"/>
        </w:rPr>
      </w:pPr>
    </w:p>
    <w:p w14:paraId="17BCB1FE" w14:textId="77777777" w:rsidR="0005521C" w:rsidRPr="00683F7C" w:rsidRDefault="0005521C">
      <w:pPr>
        <w:spacing w:after="0"/>
        <w:ind w:left="120"/>
        <w:rPr>
          <w:lang w:val="ru-RU"/>
        </w:rPr>
      </w:pPr>
    </w:p>
    <w:p w14:paraId="17BCB1FF" w14:textId="77777777" w:rsidR="0005521C" w:rsidRPr="00683F7C" w:rsidRDefault="0005521C">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14:paraId="17BCB208" w14:textId="77777777" w:rsidTr="000D4161">
        <w:tc>
          <w:tcPr>
            <w:tcW w:w="3114" w:type="dxa"/>
          </w:tcPr>
          <w:p w14:paraId="17BCB200" w14:textId="77777777" w:rsidR="00683F7C" w:rsidRPr="0040209D" w:rsidRDefault="00683F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BCB201" w14:textId="77777777" w:rsidR="00683F7C" w:rsidRPr="0040209D" w:rsidRDefault="00683F7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7BCB202" w14:textId="77777777" w:rsidR="00683F7C" w:rsidRDefault="00683F7C"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7BCB203" w14:textId="77777777" w:rsidR="00683F7C" w:rsidRPr="008944ED" w:rsidRDefault="00683F7C"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17BCB204" w14:textId="77777777" w:rsidR="00683F7C" w:rsidRDefault="00683F7C"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7BCB205" w14:textId="77777777" w:rsidR="00683F7C" w:rsidRPr="008944ED" w:rsidRDefault="00683F7C"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 О.Г.</w:t>
            </w:r>
          </w:p>
          <w:p w14:paraId="270E5EEB" w14:textId="6D5C1B56" w:rsidR="00683F7C" w:rsidRDefault="00683F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44</w:t>
            </w:r>
          </w:p>
          <w:p w14:paraId="17BCB206" w14:textId="1FD41AA1" w:rsidR="00683F7C" w:rsidRDefault="00683F7C"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17BCB207" w14:textId="77777777" w:rsidR="00683F7C" w:rsidRPr="0040209D" w:rsidRDefault="00683F7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17BCB209" w14:textId="77777777" w:rsidR="0005521C" w:rsidRDefault="0005521C">
      <w:pPr>
        <w:spacing w:after="0"/>
        <w:ind w:left="120"/>
      </w:pPr>
    </w:p>
    <w:p w14:paraId="17BCB20A" w14:textId="77777777" w:rsidR="0005521C" w:rsidRDefault="0005521C">
      <w:pPr>
        <w:spacing w:after="0"/>
        <w:ind w:left="120"/>
      </w:pPr>
    </w:p>
    <w:p w14:paraId="17BCB20B" w14:textId="77777777" w:rsidR="0005521C" w:rsidRDefault="0005521C">
      <w:pPr>
        <w:spacing w:after="0"/>
        <w:ind w:left="120"/>
      </w:pPr>
    </w:p>
    <w:p w14:paraId="17BCB20C" w14:textId="77777777" w:rsidR="0005521C" w:rsidRDefault="0005521C">
      <w:pPr>
        <w:spacing w:after="0"/>
        <w:ind w:left="120"/>
      </w:pPr>
    </w:p>
    <w:p w14:paraId="17BCB20D" w14:textId="77777777" w:rsidR="0005521C" w:rsidRDefault="0005521C">
      <w:pPr>
        <w:spacing w:after="0"/>
        <w:ind w:left="120"/>
      </w:pPr>
    </w:p>
    <w:p w14:paraId="17BCB20E" w14:textId="77777777" w:rsidR="0005521C" w:rsidRDefault="00683F7C">
      <w:pPr>
        <w:spacing w:after="0" w:line="408" w:lineRule="auto"/>
        <w:ind w:left="120"/>
        <w:jc w:val="center"/>
      </w:pPr>
      <w:r>
        <w:rPr>
          <w:rFonts w:ascii="Times New Roman" w:hAnsi="Times New Roman"/>
          <w:b/>
          <w:color w:val="000000"/>
          <w:sz w:val="28"/>
        </w:rPr>
        <w:t>РАБОЧАЯ ПРОГРАММА</w:t>
      </w:r>
    </w:p>
    <w:p w14:paraId="17BCB20F" w14:textId="77777777" w:rsidR="0005521C" w:rsidRDefault="00683F7C">
      <w:pPr>
        <w:spacing w:after="0" w:line="408" w:lineRule="auto"/>
        <w:ind w:left="120"/>
        <w:jc w:val="center"/>
      </w:pPr>
      <w:r>
        <w:rPr>
          <w:rFonts w:ascii="Times New Roman" w:hAnsi="Times New Roman"/>
          <w:color w:val="000000"/>
          <w:sz w:val="28"/>
        </w:rPr>
        <w:t>(ID 4698358)</w:t>
      </w:r>
    </w:p>
    <w:p w14:paraId="17BCB210" w14:textId="77777777" w:rsidR="0005521C" w:rsidRDefault="0005521C">
      <w:pPr>
        <w:spacing w:after="0"/>
        <w:ind w:left="120"/>
        <w:jc w:val="center"/>
      </w:pPr>
    </w:p>
    <w:p w14:paraId="17BCB211" w14:textId="77777777" w:rsidR="0005521C" w:rsidRPr="00683F7C" w:rsidRDefault="00683F7C">
      <w:pPr>
        <w:spacing w:after="0" w:line="408" w:lineRule="auto"/>
        <w:ind w:left="120"/>
        <w:jc w:val="center"/>
        <w:rPr>
          <w:lang w:val="ru-RU"/>
        </w:rPr>
      </w:pPr>
      <w:r w:rsidRPr="00683F7C">
        <w:rPr>
          <w:rFonts w:ascii="Times New Roman" w:hAnsi="Times New Roman"/>
          <w:b/>
          <w:color w:val="000000"/>
          <w:sz w:val="28"/>
          <w:lang w:val="ru-RU"/>
        </w:rPr>
        <w:t>учебного предмета «Основы безопасности и защиты Родины»</w:t>
      </w:r>
    </w:p>
    <w:p w14:paraId="17BCB212" w14:textId="77777777" w:rsidR="0005521C" w:rsidRPr="00683F7C" w:rsidRDefault="00683F7C">
      <w:pPr>
        <w:spacing w:after="0" w:line="408" w:lineRule="auto"/>
        <w:ind w:left="120"/>
        <w:jc w:val="center"/>
        <w:rPr>
          <w:lang w:val="ru-RU"/>
        </w:rPr>
      </w:pPr>
      <w:r w:rsidRPr="00683F7C">
        <w:rPr>
          <w:rFonts w:ascii="Times New Roman" w:hAnsi="Times New Roman"/>
          <w:color w:val="000000"/>
          <w:sz w:val="28"/>
          <w:lang w:val="ru-RU"/>
        </w:rPr>
        <w:t xml:space="preserve">для обучающихся 8-9 классов </w:t>
      </w:r>
    </w:p>
    <w:p w14:paraId="17BCB213" w14:textId="77777777" w:rsidR="0005521C" w:rsidRPr="00683F7C" w:rsidRDefault="0005521C">
      <w:pPr>
        <w:spacing w:after="0"/>
        <w:ind w:left="120"/>
        <w:jc w:val="center"/>
        <w:rPr>
          <w:lang w:val="ru-RU"/>
        </w:rPr>
      </w:pPr>
    </w:p>
    <w:p w14:paraId="17BCB214" w14:textId="77777777" w:rsidR="0005521C" w:rsidRPr="00683F7C" w:rsidRDefault="0005521C">
      <w:pPr>
        <w:spacing w:after="0"/>
        <w:ind w:left="120"/>
        <w:jc w:val="center"/>
        <w:rPr>
          <w:lang w:val="ru-RU"/>
        </w:rPr>
      </w:pPr>
    </w:p>
    <w:p w14:paraId="17BCB215" w14:textId="77777777" w:rsidR="0005521C" w:rsidRPr="00683F7C" w:rsidRDefault="0005521C">
      <w:pPr>
        <w:spacing w:after="0"/>
        <w:ind w:left="120"/>
        <w:jc w:val="center"/>
        <w:rPr>
          <w:lang w:val="ru-RU"/>
        </w:rPr>
      </w:pPr>
    </w:p>
    <w:p w14:paraId="17BCB216" w14:textId="77777777" w:rsidR="0005521C" w:rsidRPr="00683F7C" w:rsidRDefault="0005521C">
      <w:pPr>
        <w:spacing w:after="0"/>
        <w:ind w:left="120"/>
        <w:jc w:val="center"/>
        <w:rPr>
          <w:lang w:val="ru-RU"/>
        </w:rPr>
      </w:pPr>
    </w:p>
    <w:p w14:paraId="17BCB217" w14:textId="77777777" w:rsidR="0005521C" w:rsidRPr="00683F7C" w:rsidRDefault="0005521C">
      <w:pPr>
        <w:spacing w:after="0"/>
        <w:ind w:left="120"/>
        <w:jc w:val="center"/>
        <w:rPr>
          <w:lang w:val="ru-RU"/>
        </w:rPr>
      </w:pPr>
    </w:p>
    <w:p w14:paraId="17BCB218" w14:textId="77777777" w:rsidR="0005521C" w:rsidRPr="00683F7C" w:rsidRDefault="0005521C">
      <w:pPr>
        <w:spacing w:after="0"/>
        <w:ind w:left="120"/>
        <w:jc w:val="center"/>
        <w:rPr>
          <w:lang w:val="ru-RU"/>
        </w:rPr>
      </w:pPr>
    </w:p>
    <w:p w14:paraId="17BCB219" w14:textId="77777777" w:rsidR="0005521C" w:rsidRPr="00683F7C" w:rsidRDefault="0005521C">
      <w:pPr>
        <w:spacing w:after="0"/>
        <w:ind w:left="120"/>
        <w:jc w:val="center"/>
        <w:rPr>
          <w:lang w:val="ru-RU"/>
        </w:rPr>
      </w:pPr>
    </w:p>
    <w:p w14:paraId="17BCB21A" w14:textId="77777777" w:rsidR="0005521C" w:rsidRPr="00683F7C" w:rsidRDefault="0005521C">
      <w:pPr>
        <w:spacing w:after="0"/>
        <w:ind w:left="120"/>
        <w:jc w:val="center"/>
        <w:rPr>
          <w:lang w:val="ru-RU"/>
        </w:rPr>
      </w:pPr>
    </w:p>
    <w:p w14:paraId="17BCB21B" w14:textId="77777777" w:rsidR="0005521C" w:rsidRPr="00683F7C" w:rsidRDefault="0005521C">
      <w:pPr>
        <w:spacing w:after="0"/>
        <w:ind w:left="120"/>
        <w:jc w:val="center"/>
        <w:rPr>
          <w:lang w:val="ru-RU"/>
        </w:rPr>
      </w:pPr>
    </w:p>
    <w:p w14:paraId="17BCB21C" w14:textId="77777777" w:rsidR="0005521C" w:rsidRPr="00683F7C" w:rsidRDefault="0005521C">
      <w:pPr>
        <w:spacing w:after="0"/>
        <w:ind w:left="120"/>
        <w:jc w:val="center"/>
        <w:rPr>
          <w:lang w:val="ru-RU"/>
        </w:rPr>
      </w:pPr>
    </w:p>
    <w:p w14:paraId="17BCB21D" w14:textId="77777777" w:rsidR="0005521C" w:rsidRPr="00683F7C" w:rsidRDefault="0005521C">
      <w:pPr>
        <w:spacing w:after="0"/>
        <w:ind w:left="120"/>
        <w:jc w:val="center"/>
        <w:rPr>
          <w:lang w:val="ru-RU"/>
        </w:rPr>
      </w:pPr>
    </w:p>
    <w:p w14:paraId="17BCB21E" w14:textId="77777777" w:rsidR="0005521C" w:rsidRPr="00683F7C" w:rsidRDefault="0005521C">
      <w:pPr>
        <w:spacing w:after="0"/>
        <w:ind w:left="120"/>
        <w:jc w:val="center"/>
        <w:rPr>
          <w:lang w:val="ru-RU"/>
        </w:rPr>
      </w:pPr>
    </w:p>
    <w:p w14:paraId="17BCB21F" w14:textId="77777777" w:rsidR="0005521C" w:rsidRPr="00683F7C" w:rsidRDefault="00683F7C">
      <w:pPr>
        <w:spacing w:after="0"/>
        <w:ind w:left="120"/>
        <w:jc w:val="center"/>
        <w:rPr>
          <w:lang w:val="ru-RU"/>
        </w:rPr>
      </w:pPr>
      <w:bookmarkStart w:id="3" w:name="1227e185-9fcf-41a3-b6e4-b2f387a36924"/>
      <w:r w:rsidRPr="00683F7C">
        <w:rPr>
          <w:rFonts w:ascii="Times New Roman" w:hAnsi="Times New Roman"/>
          <w:b/>
          <w:color w:val="000000"/>
          <w:sz w:val="28"/>
          <w:lang w:val="ru-RU"/>
        </w:rPr>
        <w:t>с.Ральники</w:t>
      </w:r>
      <w:bookmarkEnd w:id="3"/>
      <w:r w:rsidRPr="00683F7C">
        <w:rPr>
          <w:rFonts w:ascii="Times New Roman" w:hAnsi="Times New Roman"/>
          <w:b/>
          <w:color w:val="000000"/>
          <w:sz w:val="28"/>
          <w:lang w:val="ru-RU"/>
        </w:rPr>
        <w:t xml:space="preserve"> </w:t>
      </w:r>
      <w:bookmarkStart w:id="4" w:name="f668af2c-a8ef-4743-8dd2-7525a6af0415"/>
      <w:r w:rsidRPr="00683F7C">
        <w:rPr>
          <w:rFonts w:ascii="Times New Roman" w:hAnsi="Times New Roman"/>
          <w:b/>
          <w:color w:val="000000"/>
          <w:sz w:val="28"/>
          <w:lang w:val="ru-RU"/>
        </w:rPr>
        <w:t>2024</w:t>
      </w:r>
      <w:bookmarkEnd w:id="4"/>
    </w:p>
    <w:p w14:paraId="17BCB220" w14:textId="77777777" w:rsidR="0005521C" w:rsidRPr="00683F7C" w:rsidRDefault="0005521C">
      <w:pPr>
        <w:spacing w:after="0"/>
        <w:ind w:left="120"/>
        <w:rPr>
          <w:lang w:val="ru-RU"/>
        </w:rPr>
      </w:pPr>
    </w:p>
    <w:p w14:paraId="17BCB221" w14:textId="77777777" w:rsidR="0005521C" w:rsidRPr="00683F7C" w:rsidRDefault="0005521C">
      <w:pPr>
        <w:rPr>
          <w:lang w:val="ru-RU"/>
        </w:rPr>
        <w:sectPr w:rsidR="0005521C" w:rsidRPr="00683F7C">
          <w:pgSz w:w="11906" w:h="16383"/>
          <w:pgMar w:top="1134" w:right="850" w:bottom="1134" w:left="1701" w:header="720" w:footer="720" w:gutter="0"/>
          <w:cols w:space="720"/>
        </w:sectPr>
      </w:pPr>
    </w:p>
    <w:p w14:paraId="17BCB222" w14:textId="77777777" w:rsidR="0005521C" w:rsidRPr="00683F7C" w:rsidRDefault="00683F7C">
      <w:pPr>
        <w:spacing w:after="0" w:line="264" w:lineRule="auto"/>
        <w:ind w:left="120"/>
        <w:jc w:val="both"/>
        <w:rPr>
          <w:lang w:val="ru-RU"/>
        </w:rPr>
      </w:pPr>
      <w:bookmarkStart w:id="5" w:name="block-35730386"/>
      <w:bookmarkEnd w:id="0"/>
      <w:r w:rsidRPr="00683F7C">
        <w:rPr>
          <w:rFonts w:ascii="Times New Roman" w:hAnsi="Times New Roman"/>
          <w:b/>
          <w:color w:val="000000"/>
          <w:sz w:val="28"/>
          <w:lang w:val="ru-RU"/>
        </w:rPr>
        <w:lastRenderedPageBreak/>
        <w:t>ПОЯСНИТЕЛЬНАЯ ЗАПИСКА</w:t>
      </w:r>
    </w:p>
    <w:p w14:paraId="17BCB223" w14:textId="77777777" w:rsidR="0005521C" w:rsidRPr="00683F7C" w:rsidRDefault="0005521C">
      <w:pPr>
        <w:spacing w:after="0" w:line="264" w:lineRule="auto"/>
        <w:ind w:left="120"/>
        <w:jc w:val="both"/>
        <w:rPr>
          <w:lang w:val="ru-RU"/>
        </w:rPr>
      </w:pPr>
    </w:p>
    <w:p w14:paraId="17BCB22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14:paraId="17BCB22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14:paraId="17BCB22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Программа ОБЗР обеспечивает:</w:t>
      </w:r>
    </w:p>
    <w:p w14:paraId="17BCB22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14:paraId="17BCB22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14:paraId="17BCB22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возможность выработки и закрепления у обучающихся умений и навыков, необходимых для последующей жизни;</w:t>
      </w:r>
    </w:p>
    <w:p w14:paraId="17BCB22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выработку практико-ориентированных компетенций, соответствующих потребностям современности;</w:t>
      </w:r>
    </w:p>
    <w:p w14:paraId="17BCB22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14:paraId="17BCB22C" w14:textId="77777777" w:rsidR="0005521C" w:rsidRPr="00683F7C" w:rsidRDefault="00683F7C">
      <w:pPr>
        <w:spacing w:after="0"/>
        <w:ind w:left="120"/>
        <w:jc w:val="both"/>
        <w:rPr>
          <w:lang w:val="ru-RU"/>
        </w:rPr>
      </w:pPr>
      <w:r w:rsidRPr="00683F7C">
        <w:rPr>
          <w:rFonts w:ascii="Times New Roman" w:hAnsi="Times New Roman"/>
          <w:b/>
          <w:color w:val="000000"/>
          <w:sz w:val="28"/>
          <w:lang w:val="ru-RU"/>
        </w:rPr>
        <w:t>ОБЩАЯ ХАРАКТЕРИСТИКА УЧЕБНОГО ПРЕДМЕТА «ОСНОВЫ БЕЗОПАСНОСТИ И ЗАЩИТЫ РОДИНЫ»</w:t>
      </w:r>
    </w:p>
    <w:p w14:paraId="17BCB22D"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 xml:space="preserve">В программе ОБЗР содержание учебного предмета ОБЗР </w:t>
      </w:r>
      <w:r w:rsidRPr="00683F7C">
        <w:rPr>
          <w:rFonts w:ascii="Times New Roman" w:hAnsi="Times New Roman"/>
          <w:color w:val="333333"/>
          <w:sz w:val="28"/>
          <w:lang w:val="ru-RU"/>
        </w:rPr>
        <w:t>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14:paraId="17BCB22E"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1 «Безопасное и устойчивое развитие личности, общества, государства»;</w:t>
      </w:r>
    </w:p>
    <w:p w14:paraId="17BCB22F"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2 «Военная подготовка. Основы военных знаний»;</w:t>
      </w:r>
    </w:p>
    <w:p w14:paraId="17BCB230"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lastRenderedPageBreak/>
        <w:t>модуль № 3 «Культура безопасности жизнедеятельности в современном обществе»;</w:t>
      </w:r>
    </w:p>
    <w:p w14:paraId="17BCB231"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4 «Безопасность в быту»;</w:t>
      </w:r>
    </w:p>
    <w:p w14:paraId="17BCB232"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5 «Безопасность на транспорте»;</w:t>
      </w:r>
    </w:p>
    <w:p w14:paraId="17BCB233"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6 «Безопасность в общественных местах»;</w:t>
      </w:r>
    </w:p>
    <w:p w14:paraId="17BCB234"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7 «Безопасность в природной среде»;</w:t>
      </w:r>
    </w:p>
    <w:p w14:paraId="17BCB235"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8 «Основы медицинских знаний. Оказание первой помощи»;</w:t>
      </w:r>
    </w:p>
    <w:p w14:paraId="17BCB236"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9 «Безопасность в социуме»;</w:t>
      </w:r>
    </w:p>
    <w:p w14:paraId="17BCB237"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10 «Безопасность в информационном пространстве»;</w:t>
      </w:r>
    </w:p>
    <w:p w14:paraId="17BCB238"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модуль № 11 «Основы противодействия экстремизму и терроризму».</w:t>
      </w:r>
    </w:p>
    <w:p w14:paraId="17BCB239"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14:paraId="17BCB23A"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14:paraId="17BCB23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14:paraId="17BCB23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14:paraId="17BCB23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14:paraId="17BCB23E" w14:textId="77777777" w:rsidR="0005521C" w:rsidRPr="00683F7C" w:rsidRDefault="0005521C">
      <w:pPr>
        <w:spacing w:after="0"/>
        <w:ind w:left="120"/>
        <w:rPr>
          <w:lang w:val="ru-RU"/>
        </w:rPr>
      </w:pPr>
    </w:p>
    <w:p w14:paraId="17BCB23F" w14:textId="77777777" w:rsidR="0005521C" w:rsidRPr="00683F7C" w:rsidRDefault="00683F7C">
      <w:pPr>
        <w:spacing w:after="0" w:line="264" w:lineRule="auto"/>
        <w:ind w:firstLine="600"/>
        <w:jc w:val="both"/>
        <w:rPr>
          <w:lang w:val="ru-RU"/>
        </w:rPr>
      </w:pPr>
      <w:r w:rsidRPr="00683F7C">
        <w:rPr>
          <w:rFonts w:ascii="Times New Roman" w:hAnsi="Times New Roman"/>
          <w:color w:val="000000"/>
          <w:sz w:val="28"/>
          <w:lang w:val="ru-RU"/>
        </w:rPr>
        <w:t>При этом центральной проблемой безопасности жизнедеятельности остаётся сохранение жизни и здоровья каждого человека.</w:t>
      </w:r>
    </w:p>
    <w:p w14:paraId="17BCB240" w14:textId="77777777" w:rsidR="0005521C" w:rsidRPr="00683F7C" w:rsidRDefault="0005521C">
      <w:pPr>
        <w:spacing w:after="0" w:line="264" w:lineRule="auto"/>
        <w:ind w:left="120"/>
        <w:rPr>
          <w:lang w:val="ru-RU"/>
        </w:rPr>
      </w:pPr>
    </w:p>
    <w:p w14:paraId="17BCB241" w14:textId="77777777" w:rsidR="0005521C" w:rsidRPr="00683F7C" w:rsidRDefault="00683F7C">
      <w:pPr>
        <w:spacing w:after="0" w:line="264" w:lineRule="auto"/>
        <w:ind w:firstLine="600"/>
        <w:jc w:val="both"/>
        <w:rPr>
          <w:lang w:val="ru-RU"/>
        </w:rPr>
      </w:pPr>
      <w:r w:rsidRPr="00683F7C">
        <w:rPr>
          <w:rFonts w:ascii="Times New Roman" w:hAnsi="Times New Roman"/>
          <w:color w:val="000000"/>
          <w:sz w:val="28"/>
          <w:lang w:val="ru-RU"/>
        </w:rPr>
        <w:lastRenderedPageBreak/>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w:t>
      </w:r>
      <w:r w:rsidRPr="00683F7C">
        <w:rPr>
          <w:rFonts w:ascii="Times New Roman" w:hAnsi="Times New Roman"/>
          <w:color w:val="000000"/>
          <w:sz w:val="28"/>
          <w:lang w:val="ru-RU"/>
        </w:rPr>
        <w:t>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w:t>
      </w:r>
      <w:r w:rsidRPr="00683F7C">
        <w:rPr>
          <w:rFonts w:ascii="Times New Roman" w:hAnsi="Times New Roman"/>
          <w:color w:val="000000"/>
          <w:sz w:val="28"/>
          <w:lang w:val="ru-RU"/>
        </w:rPr>
        <w:t>тва Российской Федерации от 26 декабря 2017 г. № 1642.</w:t>
      </w:r>
    </w:p>
    <w:p w14:paraId="17BCB242" w14:textId="77777777" w:rsidR="0005521C" w:rsidRPr="00683F7C" w:rsidRDefault="0005521C">
      <w:pPr>
        <w:spacing w:after="0"/>
        <w:ind w:left="120"/>
        <w:rPr>
          <w:lang w:val="ru-RU"/>
        </w:rPr>
      </w:pPr>
    </w:p>
    <w:p w14:paraId="17BCB243" w14:textId="77777777" w:rsidR="0005521C" w:rsidRPr="00683F7C" w:rsidRDefault="00683F7C">
      <w:pPr>
        <w:spacing w:after="0" w:line="264" w:lineRule="auto"/>
        <w:ind w:firstLine="600"/>
        <w:jc w:val="both"/>
        <w:rPr>
          <w:lang w:val="ru-RU"/>
        </w:rPr>
      </w:pPr>
      <w:r w:rsidRPr="00683F7C">
        <w:rPr>
          <w:rFonts w:ascii="Times New Roman" w:hAnsi="Times New Roman"/>
          <w:color w:val="000000"/>
          <w:sz w:val="28"/>
          <w:lang w:val="ru-RU"/>
        </w:rPr>
        <w:t xml:space="preserve">ОБЗР является системообразующим учебным предметом, имеет свои </w:t>
      </w:r>
      <w:r w:rsidRPr="00683F7C">
        <w:rPr>
          <w:rFonts w:ascii="Times New Roman" w:hAnsi="Times New Roman"/>
          <w:color w:val="000000"/>
          <w:sz w:val="28"/>
          <w:lang w:val="ru-RU"/>
        </w:rPr>
        <w:t>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w:t>
      </w:r>
      <w:r w:rsidRPr="00683F7C">
        <w:rPr>
          <w:rFonts w:ascii="Times New Roman" w:hAnsi="Times New Roman"/>
          <w:color w:val="000000"/>
          <w:sz w:val="28"/>
          <w:lang w:val="ru-RU"/>
        </w:rPr>
        <w:t>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14:paraId="17BCB244" w14:textId="77777777" w:rsidR="0005521C" w:rsidRPr="00683F7C" w:rsidRDefault="00683F7C">
      <w:pPr>
        <w:spacing w:after="0" w:line="264" w:lineRule="auto"/>
        <w:ind w:firstLine="600"/>
        <w:jc w:val="both"/>
        <w:rPr>
          <w:lang w:val="ru-RU"/>
        </w:rPr>
      </w:pPr>
      <w:r w:rsidRPr="00683F7C">
        <w:rPr>
          <w:rFonts w:ascii="Times New Roman" w:hAnsi="Times New Roman"/>
          <w:color w:val="000000"/>
          <w:sz w:val="28"/>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14:paraId="17BCB245" w14:textId="77777777" w:rsidR="0005521C" w:rsidRPr="00683F7C" w:rsidRDefault="00683F7C">
      <w:pPr>
        <w:spacing w:after="0" w:line="264" w:lineRule="auto"/>
        <w:ind w:firstLine="600"/>
        <w:jc w:val="both"/>
        <w:rPr>
          <w:lang w:val="ru-RU"/>
        </w:rPr>
      </w:pPr>
      <w:r w:rsidRPr="00683F7C">
        <w:rPr>
          <w:rFonts w:ascii="Times New Roman" w:hAnsi="Times New Roman"/>
          <w:color w:val="000000"/>
          <w:sz w:val="28"/>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нейтрализовывать </w:t>
      </w:r>
      <w:r w:rsidRPr="00683F7C">
        <w:rPr>
          <w:rFonts w:ascii="Times New Roman" w:hAnsi="Times New Roman"/>
          <w:color w:val="000000"/>
          <w:sz w:val="28"/>
          <w:lang w:val="ru-RU"/>
        </w:rPr>
        <w:lastRenderedPageBreak/>
        <w:t>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w:t>
      </w:r>
      <w:r w:rsidRPr="00683F7C">
        <w:rPr>
          <w:rFonts w:ascii="Times New Roman" w:hAnsi="Times New Roman"/>
          <w:color w:val="000000"/>
          <w:sz w:val="28"/>
          <w:lang w:val="ru-RU"/>
        </w:rPr>
        <w:t>го характера в сфере безопасности.</w:t>
      </w:r>
    </w:p>
    <w:p w14:paraId="17BCB246" w14:textId="77777777" w:rsidR="0005521C" w:rsidRPr="00683F7C" w:rsidRDefault="0005521C">
      <w:pPr>
        <w:spacing w:after="0" w:line="264" w:lineRule="auto"/>
        <w:ind w:left="120"/>
        <w:rPr>
          <w:lang w:val="ru-RU"/>
        </w:rPr>
      </w:pPr>
    </w:p>
    <w:p w14:paraId="17BCB247" w14:textId="77777777" w:rsidR="0005521C" w:rsidRPr="00683F7C" w:rsidRDefault="0005521C">
      <w:pPr>
        <w:spacing w:after="0" w:line="264" w:lineRule="auto"/>
        <w:ind w:left="120"/>
        <w:rPr>
          <w:lang w:val="ru-RU"/>
        </w:rPr>
      </w:pPr>
    </w:p>
    <w:p w14:paraId="17BCB248" w14:textId="77777777" w:rsidR="0005521C" w:rsidRPr="00683F7C" w:rsidRDefault="00683F7C">
      <w:pPr>
        <w:spacing w:after="0" w:line="264" w:lineRule="auto"/>
        <w:ind w:left="120"/>
        <w:jc w:val="both"/>
        <w:rPr>
          <w:lang w:val="ru-RU"/>
        </w:rPr>
      </w:pPr>
      <w:r w:rsidRPr="00683F7C">
        <w:rPr>
          <w:rFonts w:ascii="Times New Roman" w:hAnsi="Times New Roman"/>
          <w:b/>
          <w:color w:val="000000"/>
          <w:sz w:val="28"/>
          <w:lang w:val="ru-RU"/>
        </w:rPr>
        <w:t>ЦЕЛЬ ИЗУЧЕНИЯ УЧЕБНОГО ПРЕДМЕТА «ОСНОВЫ БЕЗОПАСНОСТИ И ЗАЩИТЫ РОДИНЫ»</w:t>
      </w:r>
    </w:p>
    <w:p w14:paraId="17BCB249" w14:textId="77777777" w:rsidR="0005521C" w:rsidRPr="00683F7C" w:rsidRDefault="0005521C">
      <w:pPr>
        <w:spacing w:after="0" w:line="48" w:lineRule="auto"/>
        <w:ind w:left="120"/>
        <w:jc w:val="both"/>
        <w:rPr>
          <w:lang w:val="ru-RU"/>
        </w:rPr>
      </w:pPr>
    </w:p>
    <w:p w14:paraId="17BCB24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14:paraId="17BCB24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14:paraId="17BCB24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14:paraId="17BCB24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14:paraId="17BCB24E" w14:textId="77777777" w:rsidR="0005521C" w:rsidRPr="00683F7C" w:rsidRDefault="0005521C">
      <w:pPr>
        <w:spacing w:after="0" w:line="264" w:lineRule="auto"/>
        <w:ind w:left="120"/>
        <w:jc w:val="both"/>
        <w:rPr>
          <w:lang w:val="ru-RU"/>
        </w:rPr>
      </w:pPr>
    </w:p>
    <w:p w14:paraId="17BCB24F" w14:textId="77777777" w:rsidR="0005521C" w:rsidRPr="00683F7C" w:rsidRDefault="00683F7C">
      <w:pPr>
        <w:spacing w:after="0" w:line="264" w:lineRule="auto"/>
        <w:ind w:left="120"/>
        <w:jc w:val="both"/>
        <w:rPr>
          <w:lang w:val="ru-RU"/>
        </w:rPr>
      </w:pPr>
      <w:r w:rsidRPr="00683F7C">
        <w:rPr>
          <w:rFonts w:ascii="Times New Roman" w:hAnsi="Times New Roman"/>
          <w:b/>
          <w:color w:val="000000"/>
          <w:sz w:val="28"/>
          <w:lang w:val="ru-RU"/>
        </w:rPr>
        <w:t>МЕСТО ПРЕДМЕТА В УЧЕБНОМ ПЛАНЕ</w:t>
      </w:r>
    </w:p>
    <w:p w14:paraId="17BCB25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Общее число часов, отведенных для изучения ОБЗР в 8–9 классах, составляет 68 часов, по 1 часу в неделю за счет </w:t>
      </w:r>
      <w:r w:rsidRPr="00683F7C">
        <w:rPr>
          <w:rFonts w:ascii="Times New Roman" w:hAnsi="Times New Roman"/>
          <w:color w:val="000000"/>
          <w:sz w:val="28"/>
          <w:lang w:val="ru-RU"/>
        </w:rPr>
        <w:t>обязательной части учебного плана основного общего образования.</w:t>
      </w:r>
    </w:p>
    <w:p w14:paraId="17BCB251" w14:textId="77777777" w:rsidR="0005521C" w:rsidRPr="00683F7C" w:rsidRDefault="0005521C">
      <w:pPr>
        <w:rPr>
          <w:lang w:val="ru-RU"/>
        </w:rPr>
        <w:sectPr w:rsidR="0005521C" w:rsidRPr="00683F7C">
          <w:pgSz w:w="11906" w:h="16383"/>
          <w:pgMar w:top="1134" w:right="850" w:bottom="1134" w:left="1701" w:header="720" w:footer="720" w:gutter="0"/>
          <w:cols w:space="720"/>
        </w:sectPr>
      </w:pPr>
    </w:p>
    <w:p w14:paraId="17BCB252" w14:textId="77777777" w:rsidR="0005521C" w:rsidRPr="00683F7C" w:rsidRDefault="00683F7C">
      <w:pPr>
        <w:spacing w:after="0" w:line="264" w:lineRule="auto"/>
        <w:ind w:left="120"/>
        <w:jc w:val="both"/>
        <w:rPr>
          <w:lang w:val="ru-RU"/>
        </w:rPr>
      </w:pPr>
      <w:bookmarkStart w:id="6" w:name="block-35730387"/>
      <w:bookmarkEnd w:id="5"/>
      <w:r w:rsidRPr="00683F7C">
        <w:rPr>
          <w:rFonts w:ascii="Times New Roman" w:hAnsi="Times New Roman"/>
          <w:b/>
          <w:color w:val="000000"/>
          <w:sz w:val="28"/>
          <w:lang w:val="ru-RU"/>
        </w:rPr>
        <w:lastRenderedPageBreak/>
        <w:t>СОДЕРЖАНИЕ УЧЕБНОГО ПРЕДМЕТА</w:t>
      </w:r>
    </w:p>
    <w:p w14:paraId="17BCB253" w14:textId="77777777" w:rsidR="0005521C" w:rsidRPr="00683F7C" w:rsidRDefault="0005521C">
      <w:pPr>
        <w:spacing w:after="0" w:line="120" w:lineRule="auto"/>
        <w:ind w:left="120"/>
        <w:jc w:val="both"/>
        <w:rPr>
          <w:lang w:val="ru-RU"/>
        </w:rPr>
      </w:pPr>
    </w:p>
    <w:p w14:paraId="17BCB254"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1 «Безопасное и устойчивое развитие личности, общества, государства»:</w:t>
      </w:r>
    </w:p>
    <w:p w14:paraId="17BCB25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14:paraId="17BCB25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стратегия национальной безопасности, национальные интересы и угрозы национальной безопасности;</w:t>
      </w:r>
    </w:p>
    <w:p w14:paraId="17BCB25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чрезвычайные ситуации природного, техногенного и биолого-социального характера;</w:t>
      </w:r>
    </w:p>
    <w:p w14:paraId="17BCB25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информирование и оповещение населения о чрезвычайных ситуациях, система ОКСИОН;</w:t>
      </w:r>
    </w:p>
    <w:p w14:paraId="17BCB25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история развития гражданской обороны;</w:t>
      </w:r>
    </w:p>
    <w:p w14:paraId="17BCB25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сигнал «Внимание всем!», порядок действий населения при его получении;</w:t>
      </w:r>
    </w:p>
    <w:p w14:paraId="17BCB25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средства индивидуальной и коллективной защиты населения, порядок пользования фильтрующим противогазом;</w:t>
      </w:r>
    </w:p>
    <w:p w14:paraId="17BCB25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эвакуация населения в условиях чрезвычайных ситуаций, порядок действий населения при объявлении эвакуации;</w:t>
      </w:r>
    </w:p>
    <w:p w14:paraId="17BCB25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современная армия, воинская обязанность и военная служба, добровольная и обязательная подготовка к службе в армии.</w:t>
      </w:r>
    </w:p>
    <w:p w14:paraId="17BCB25E" w14:textId="77777777" w:rsidR="0005521C" w:rsidRPr="00683F7C" w:rsidRDefault="0005521C">
      <w:pPr>
        <w:spacing w:after="0" w:line="120" w:lineRule="auto"/>
        <w:ind w:left="120"/>
        <w:rPr>
          <w:lang w:val="ru-RU"/>
        </w:rPr>
      </w:pPr>
    </w:p>
    <w:p w14:paraId="17BCB25F" w14:textId="77777777" w:rsidR="0005521C" w:rsidRPr="00683F7C" w:rsidRDefault="00683F7C">
      <w:pPr>
        <w:spacing w:after="0" w:line="252" w:lineRule="auto"/>
        <w:ind w:left="120"/>
        <w:rPr>
          <w:lang w:val="ru-RU"/>
        </w:rPr>
      </w:pPr>
      <w:r w:rsidRPr="00683F7C">
        <w:rPr>
          <w:rFonts w:ascii="Times New Roman" w:hAnsi="Times New Roman"/>
          <w:b/>
          <w:color w:val="000000"/>
          <w:sz w:val="28"/>
          <w:lang w:val="ru-RU"/>
        </w:rPr>
        <w:t>Модуль № 2 «Военная подготовка. Основы военных знаний»:</w:t>
      </w:r>
    </w:p>
    <w:p w14:paraId="17BCB26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история возникновения и развития Вооруженных Сил Российской Федерации;</w:t>
      </w:r>
    </w:p>
    <w:p w14:paraId="17BCB26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этапы становления современных Вооруженных Сил Российской Федерации;</w:t>
      </w:r>
    </w:p>
    <w:p w14:paraId="17BCB26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основные направления подготовки к военной службе;</w:t>
      </w:r>
    </w:p>
    <w:p w14:paraId="17BCB26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организационная структура Вооруженных Сил Российской Федерации; </w:t>
      </w:r>
    </w:p>
    <w:p w14:paraId="17BCB26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функции и основные задачи современных Вооруженных Сил Российской Федерации;</w:t>
      </w:r>
    </w:p>
    <w:p w14:paraId="17BCB26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особенности видов и родов войск Вооруженных Сил Российской Федерации;</w:t>
      </w:r>
    </w:p>
    <w:p w14:paraId="17BCB26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воинские символы современных Вооруженных Сил Российской Федерации;</w:t>
      </w:r>
    </w:p>
    <w:p w14:paraId="17BCB26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виды, назначение и тактико-технические характеристики основных образцов вооружения и военной техники видов и родов войск Вооруженных </w:t>
      </w:r>
      <w:r w:rsidRPr="00683F7C">
        <w:rPr>
          <w:rFonts w:ascii="Times New Roman" w:hAnsi="Times New Roman"/>
          <w:color w:val="000000"/>
          <w:sz w:val="28"/>
          <w:lang w:val="ru-RU"/>
        </w:rPr>
        <w:lastRenderedPageBreak/>
        <w:t>Сил Российской Федерации (мотострелковых и танковых войск, ракетных войск и артиллерии, противовоздушной обороны);</w:t>
      </w:r>
    </w:p>
    <w:p w14:paraId="17BCB26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организационно-штатная структура и боевые возможности отделения, задачи отделения в различных видах боя; </w:t>
      </w:r>
    </w:p>
    <w:p w14:paraId="17BCB26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состав, назначение, характеристики, порядок размещения современных средств индивидуальной бронезащиты и экипировки военнослужащего;</w:t>
      </w:r>
    </w:p>
    <w:p w14:paraId="17BCB26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14:paraId="17BCB26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14:paraId="17BCB26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история создания общевоинских уставов;</w:t>
      </w:r>
    </w:p>
    <w:p w14:paraId="17BCB26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этапы становления современных общевоинских уставов;</w:t>
      </w:r>
    </w:p>
    <w:p w14:paraId="17BCB26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14:paraId="17BCB26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сущность единоначалия;</w:t>
      </w:r>
    </w:p>
    <w:p w14:paraId="17BCB27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командиры (начальники) и </w:t>
      </w:r>
      <w:r w:rsidRPr="00683F7C">
        <w:rPr>
          <w:rFonts w:ascii="Times New Roman" w:hAnsi="Times New Roman"/>
          <w:color w:val="000000"/>
          <w:sz w:val="28"/>
          <w:lang w:val="ru-RU"/>
        </w:rPr>
        <w:t>подчинённые;</w:t>
      </w:r>
    </w:p>
    <w:p w14:paraId="17BCB27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старшие и младшие;</w:t>
      </w:r>
    </w:p>
    <w:p w14:paraId="17BCB27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приказ (приказание), порядок его отдачи и выполнения;</w:t>
      </w:r>
    </w:p>
    <w:p w14:paraId="17BCB27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воинские звания и военная форма одежды;</w:t>
      </w:r>
    </w:p>
    <w:p w14:paraId="17BCB27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воинская дисциплина, её сущность и значение;</w:t>
      </w:r>
    </w:p>
    <w:p w14:paraId="17BCB27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обязанности военнослужащих по соблюдению требований воинской дисциплины;</w:t>
      </w:r>
    </w:p>
    <w:p w14:paraId="17BCB27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способы достижения воинской дисциплины;</w:t>
      </w:r>
    </w:p>
    <w:p w14:paraId="17BCB27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положения Строевого устава;</w:t>
      </w:r>
    </w:p>
    <w:p w14:paraId="17BCB27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обязанности военнослужащих перед построением и в строю;</w:t>
      </w:r>
    </w:p>
    <w:p w14:paraId="17BCB27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14:paraId="17BCB27A" w14:textId="77777777" w:rsidR="0005521C" w:rsidRPr="00683F7C" w:rsidRDefault="0005521C">
      <w:pPr>
        <w:spacing w:after="0" w:line="120" w:lineRule="auto"/>
        <w:ind w:left="120"/>
        <w:rPr>
          <w:lang w:val="ru-RU"/>
        </w:rPr>
      </w:pPr>
    </w:p>
    <w:p w14:paraId="17BCB27B"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3 «Культура безопасности жизнедеятельности в современном обществе»:</w:t>
      </w:r>
    </w:p>
    <w:p w14:paraId="17BCB27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безопасность жизнедеятельности: ключевые понятия и значение для человека;</w:t>
      </w:r>
    </w:p>
    <w:p w14:paraId="17BCB27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смысл понятий «опасность», «безопасность», «риск», «культура безопасности жизнедеятельности»;</w:t>
      </w:r>
    </w:p>
    <w:p w14:paraId="17BCB27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источники и факторы опасности, их классификация;</w:t>
      </w:r>
    </w:p>
    <w:p w14:paraId="17BCB27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общие принципы безопасного поведения;</w:t>
      </w:r>
    </w:p>
    <w:p w14:paraId="17BCB28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понятия опасной и чрезвычайной ситуации, сходство и различия опасной и чрезвычайной ситуации;</w:t>
      </w:r>
    </w:p>
    <w:p w14:paraId="17BCB28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механизм перерастания повседневной ситуации в чрезвычайную ситуацию, правила поведения в опасных и чрезвычайных ситуациях.</w:t>
      </w:r>
    </w:p>
    <w:p w14:paraId="17BCB282" w14:textId="77777777" w:rsidR="0005521C" w:rsidRPr="00683F7C" w:rsidRDefault="0005521C">
      <w:pPr>
        <w:spacing w:after="0" w:line="120" w:lineRule="auto"/>
        <w:ind w:left="120"/>
        <w:rPr>
          <w:lang w:val="ru-RU"/>
        </w:rPr>
      </w:pPr>
    </w:p>
    <w:p w14:paraId="17BCB283"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4 «Безопасность в быту»:</w:t>
      </w:r>
    </w:p>
    <w:p w14:paraId="17BCB28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основные источники опасности в быту и их классификация;</w:t>
      </w:r>
    </w:p>
    <w:p w14:paraId="17BCB28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защита прав потребителя, сроки годности и состав продуктов питания;</w:t>
      </w:r>
    </w:p>
    <w:p w14:paraId="17BCB28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бытовые отравления и причины их возникновения;</w:t>
      </w:r>
    </w:p>
    <w:p w14:paraId="17BCB28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признаки отравления, приёмы и правила оказания первой помощи;</w:t>
      </w:r>
    </w:p>
    <w:p w14:paraId="17BCB28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комплектования и хранения домашней аптечки;</w:t>
      </w:r>
    </w:p>
    <w:p w14:paraId="17BCB28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бытовые травмы и правила их предупреждения, приёмы и правила </w:t>
      </w:r>
      <w:r w:rsidRPr="00683F7C">
        <w:rPr>
          <w:rFonts w:ascii="Times New Roman" w:hAnsi="Times New Roman"/>
          <w:color w:val="000000"/>
          <w:sz w:val="28"/>
          <w:lang w:val="ru-RU"/>
        </w:rPr>
        <w:t>оказания первой помощи;</w:t>
      </w:r>
    </w:p>
    <w:p w14:paraId="17BCB28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обращения с газовыми и электрическими приборами; приемы и правила оказания первой помощи;</w:t>
      </w:r>
    </w:p>
    <w:p w14:paraId="17BCB28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поведения в подъезде и лифте, а также при входе и выходе из них;</w:t>
      </w:r>
    </w:p>
    <w:p w14:paraId="17BCB28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пожар и факторы его развития;</w:t>
      </w:r>
    </w:p>
    <w:p w14:paraId="17BCB28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условия и причины возникновения пожаров, их возможные последствия, приёмы и правила оказания первой помощи;</w:t>
      </w:r>
    </w:p>
    <w:p w14:paraId="17BCB28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первичные средства пожаротушения;</w:t>
      </w:r>
    </w:p>
    <w:p w14:paraId="17BCB28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вызова экстренных служб и порядок взаимодействия с ними, ответственность за ложные сообщения;</w:t>
      </w:r>
    </w:p>
    <w:p w14:paraId="17BCB29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права, обязанности и ответственность граждан в области пожарной безопасности;</w:t>
      </w:r>
    </w:p>
    <w:p w14:paraId="17BCB29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ситуации криминогенного характера; </w:t>
      </w:r>
    </w:p>
    <w:p w14:paraId="17BCB29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поведения с малознакомыми людьми;</w:t>
      </w:r>
    </w:p>
    <w:p w14:paraId="17BCB29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меры по предотвращению проникновения злоумышленников в дом, правила поведения при попытке проникновения в дом посторонних;</w:t>
      </w:r>
    </w:p>
    <w:p w14:paraId="17BCB29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классификация аварийных ситуаций на коммунальных системах жизнеобеспечения;</w:t>
      </w:r>
    </w:p>
    <w:p w14:paraId="17BCB29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правила предупреждения возможных аварий на коммунальных системах, порядок действий при авариях на коммунальных системах.</w:t>
      </w:r>
    </w:p>
    <w:p w14:paraId="17BCB296" w14:textId="77777777" w:rsidR="0005521C" w:rsidRPr="00683F7C" w:rsidRDefault="0005521C">
      <w:pPr>
        <w:spacing w:after="0"/>
        <w:ind w:left="120"/>
        <w:rPr>
          <w:lang w:val="ru-RU"/>
        </w:rPr>
      </w:pPr>
    </w:p>
    <w:p w14:paraId="17BCB297"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5 «Безопасность на транспорте»:</w:t>
      </w:r>
    </w:p>
    <w:p w14:paraId="17BCB29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правила дорожного движения и их значение; </w:t>
      </w:r>
    </w:p>
    <w:p w14:paraId="17BCB29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условия обеспечения безопасности участников дорожного движения;</w:t>
      </w:r>
    </w:p>
    <w:p w14:paraId="17BCB29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дорожного движения и дорожные знаки для пешеходов;</w:t>
      </w:r>
    </w:p>
    <w:p w14:paraId="17BCB29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«дорожные ловушки» и правила их предупреждения; световозвращающие элементы и правила их применения;</w:t>
      </w:r>
    </w:p>
    <w:p w14:paraId="17BCB29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дорожного движения для пассажиров;</w:t>
      </w:r>
    </w:p>
    <w:p w14:paraId="17BCB29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обязанности пассажиров маршрутных транспортных средств, ремень безопасности и правила его применения;</w:t>
      </w:r>
    </w:p>
    <w:p w14:paraId="17BCB29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пассажиров в маршрутных транспортных средствах при опасных и чрезвычайных ситуациях;</w:t>
      </w:r>
    </w:p>
    <w:p w14:paraId="17BCB29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поведения пассажира мотоцикла;</w:t>
      </w:r>
    </w:p>
    <w:p w14:paraId="17BCB2A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дорожного движения для водителя велосипеда, мопеда и иных средств индивидуальной мобильности;</w:t>
      </w:r>
    </w:p>
    <w:p w14:paraId="17BCB2A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дорожные знаки для водителя велосипеда, сигналы велосипедиста;</w:t>
      </w:r>
    </w:p>
    <w:p w14:paraId="17BCB2A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подготовки велосипеда к пользованию;</w:t>
      </w:r>
    </w:p>
    <w:p w14:paraId="17BCB2A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дорожно-транспортные происшествия и причины их возникновения;</w:t>
      </w:r>
    </w:p>
    <w:p w14:paraId="17BCB2A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основные факторы риска возникновения дорожно-транспортных происшествий;</w:t>
      </w:r>
    </w:p>
    <w:p w14:paraId="17BCB2A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очевидца дорожно-транспортного происшествия;</w:t>
      </w:r>
    </w:p>
    <w:p w14:paraId="17BCB2A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пожаре на транспорте;</w:t>
      </w:r>
    </w:p>
    <w:p w14:paraId="17BCB2A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особенности различных видов транспорта </w:t>
      </w:r>
      <w:r w:rsidRPr="00683F7C">
        <w:rPr>
          <w:rFonts w:ascii="Times New Roman" w:hAnsi="Times New Roman"/>
          <w:color w:val="000000"/>
          <w:sz w:val="28"/>
          <w:lang w:val="ru-RU"/>
        </w:rPr>
        <w:t>(внеуличного, железнодорожного, водного, воздушного);</w:t>
      </w:r>
    </w:p>
    <w:p w14:paraId="17BCB2A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14:paraId="17BCB2A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приёмы и правила оказания первой помощи при различных травмах в результате чрезвычайных ситуаций на транспорте.</w:t>
      </w:r>
    </w:p>
    <w:p w14:paraId="17BCB2AA" w14:textId="77777777" w:rsidR="0005521C" w:rsidRPr="00683F7C" w:rsidRDefault="0005521C">
      <w:pPr>
        <w:spacing w:after="0" w:line="120" w:lineRule="auto"/>
        <w:ind w:left="120"/>
        <w:rPr>
          <w:lang w:val="ru-RU"/>
        </w:rPr>
      </w:pPr>
    </w:p>
    <w:p w14:paraId="17BCB2AB"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6 «Безопасность в общественных местах»:</w:t>
      </w:r>
    </w:p>
    <w:p w14:paraId="17BCB2A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общественные места и их характеристики, потенциальные источники опасности в общественных местах;</w:t>
      </w:r>
    </w:p>
    <w:p w14:paraId="17BCB2A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вызова экстренных служб и порядок взаимодействия с ними;</w:t>
      </w:r>
    </w:p>
    <w:p w14:paraId="17BCB2A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массовые мероприятия и правила подготовки к ним;</w:t>
      </w:r>
    </w:p>
    <w:p w14:paraId="17BCB2A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беспорядках в местах массового пребывания людей;</w:t>
      </w:r>
    </w:p>
    <w:p w14:paraId="17BCB2B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порядок действий при попадании в толпу и давку;</w:t>
      </w:r>
    </w:p>
    <w:p w14:paraId="17BCB2B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обнаружении угрозы возникновения пожара;</w:t>
      </w:r>
    </w:p>
    <w:p w14:paraId="17BCB2B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порядок </w:t>
      </w:r>
      <w:r w:rsidRPr="00683F7C">
        <w:rPr>
          <w:rFonts w:ascii="Times New Roman" w:hAnsi="Times New Roman"/>
          <w:color w:val="000000"/>
          <w:sz w:val="28"/>
          <w:lang w:val="ru-RU"/>
        </w:rPr>
        <w:t>действий при эвакуации из общественных мест и зданий;</w:t>
      </w:r>
    </w:p>
    <w:p w14:paraId="17BCB2B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опасности криминогенного и антиобщественного характера в общественных местах, порядок действий при их возникновении;</w:t>
      </w:r>
    </w:p>
    <w:p w14:paraId="17BCB2B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7BCB2B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взаимодействии с правоохранительными органами.</w:t>
      </w:r>
    </w:p>
    <w:p w14:paraId="17BCB2B6" w14:textId="77777777" w:rsidR="0005521C" w:rsidRPr="00683F7C" w:rsidRDefault="0005521C">
      <w:pPr>
        <w:spacing w:after="0"/>
        <w:ind w:left="120"/>
        <w:rPr>
          <w:lang w:val="ru-RU"/>
        </w:rPr>
      </w:pPr>
    </w:p>
    <w:p w14:paraId="17BCB2B7"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7 «Безопасность в природной среде»:</w:t>
      </w:r>
    </w:p>
    <w:p w14:paraId="17BCB2B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природные чрезвычайные ситуации и их классификация;</w:t>
      </w:r>
    </w:p>
    <w:p w14:paraId="17BCB2B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опасности в природной среде: дикие животные, змеи, насекомые и паукообразные, ядовитые грибы и растения;</w:t>
      </w:r>
    </w:p>
    <w:p w14:paraId="17BCB2B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автономные условия, их особенности и опасности, правила подготовки к длительному автономному существованию;</w:t>
      </w:r>
    </w:p>
    <w:p w14:paraId="17BCB2B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автономном пребывании в природной среде;</w:t>
      </w:r>
    </w:p>
    <w:p w14:paraId="17BCB2B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ориентирования на местности, способы подачи сигналов бедствия;</w:t>
      </w:r>
    </w:p>
    <w:p w14:paraId="17BCB2B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природные пожары, их виды и опасности, факторы и причины их возникновения, порядок действий при нахождении в зоне природного пожара;</w:t>
      </w:r>
    </w:p>
    <w:p w14:paraId="17BCB2B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правила безопасного </w:t>
      </w:r>
      <w:r w:rsidRPr="00683F7C">
        <w:rPr>
          <w:rFonts w:ascii="Times New Roman" w:hAnsi="Times New Roman"/>
          <w:color w:val="000000"/>
          <w:sz w:val="28"/>
          <w:lang w:val="ru-RU"/>
        </w:rPr>
        <w:t>поведения в горах;</w:t>
      </w:r>
    </w:p>
    <w:p w14:paraId="17BCB2B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снежные лавины, их характеристики и опасности, порядок действий, необходимый для снижения риска попадания в лавину;</w:t>
      </w:r>
    </w:p>
    <w:p w14:paraId="17BCB2C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камнепады, их характеристики и опасности, порядок действий, необходимых для снижения риска попадания под камнепад;</w:t>
      </w:r>
    </w:p>
    <w:p w14:paraId="17BCB2C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сели, их характеристики и опасности, порядок действий при попадании в зону селя;</w:t>
      </w:r>
    </w:p>
    <w:p w14:paraId="17BCB2C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оползни, их характеристики и опасности, порядок действий при начале оползня;</w:t>
      </w:r>
    </w:p>
    <w:p w14:paraId="17BCB2C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общие правила безопасного поведения на водоёмах, правила купания на оборудованных и необорудованных пляжах;</w:t>
      </w:r>
    </w:p>
    <w:p w14:paraId="17BCB2C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обнаружении тонущего человека; правила поведения при нахождении на плавсредствах; правила поведения при нахождении на льду, порядок действий при обнаружении человека в полынье;</w:t>
      </w:r>
    </w:p>
    <w:p w14:paraId="17BCB2C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наводнения, их характеристики и опасности, порядок действий при наводнении;</w:t>
      </w:r>
    </w:p>
    <w:p w14:paraId="17BCB2C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цунами, их характеристики и опасности, порядок действий при нахождении в зоне цунами;</w:t>
      </w:r>
    </w:p>
    <w:p w14:paraId="17BCB2C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ураганы, смерчи, их характеристики и опасности, порядок действий при ураганах, бурях и смерчах;</w:t>
      </w:r>
    </w:p>
    <w:p w14:paraId="17BCB2C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грозы, их характеристики и опасности, порядок действий при попадании в грозу;</w:t>
      </w:r>
    </w:p>
    <w:p w14:paraId="17BCB2C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14:paraId="17BCB2C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смысл понятий «экология» и «экологическая культура», значение экологии для устойчивого развития общества;</w:t>
      </w:r>
    </w:p>
    <w:p w14:paraId="17BCB2C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безопасного поведения при неблагоприятной экологической обстановке (загрязнении атмосферы).</w:t>
      </w:r>
    </w:p>
    <w:p w14:paraId="17BCB2CC" w14:textId="77777777" w:rsidR="0005521C" w:rsidRPr="00683F7C" w:rsidRDefault="0005521C">
      <w:pPr>
        <w:spacing w:after="0" w:line="120" w:lineRule="auto"/>
        <w:ind w:left="120"/>
        <w:rPr>
          <w:lang w:val="ru-RU"/>
        </w:rPr>
      </w:pPr>
    </w:p>
    <w:p w14:paraId="17BCB2CD"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8 «Основы медицинских знаний. Оказание первой помощи»:</w:t>
      </w:r>
    </w:p>
    <w:p w14:paraId="17BCB2C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смысл понятий «здоровье» и «здоровый образ жизни», их содержание и значение для человека;</w:t>
      </w:r>
    </w:p>
    <w:p w14:paraId="17BCB2C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факторы, влияющие на здоровье человека, опасность вредных привычек;</w:t>
      </w:r>
    </w:p>
    <w:p w14:paraId="17BCB2D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элементы здорового образа жизни, ответственность за сохранение здоровья;</w:t>
      </w:r>
    </w:p>
    <w:p w14:paraId="17BCB2D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понятие «инфекционные заболевания», причины их возникновения;</w:t>
      </w:r>
    </w:p>
    <w:p w14:paraId="17BCB2D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механизм распространения инфекционных заболеваний, меры их профилактики и защиты от них;</w:t>
      </w:r>
    </w:p>
    <w:p w14:paraId="17BCB2D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7BCB2D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понятие «неинфекционные заболевания» и их классификация, факторы риска неинфекционных заболеваний;</w:t>
      </w:r>
    </w:p>
    <w:p w14:paraId="17BCB2D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меры профилактики неинфекционных заболеваний и защиты от них;</w:t>
      </w:r>
    </w:p>
    <w:p w14:paraId="17BCB2D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диспансеризация и её задачи;</w:t>
      </w:r>
    </w:p>
    <w:p w14:paraId="17BCB2D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понятия «психическое здоровье» и «психологическое благополучие»;</w:t>
      </w:r>
    </w:p>
    <w:p w14:paraId="17BCB2D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 xml:space="preserve">стресс и его влияние на человека, меры профилактики стресса, способы </w:t>
      </w:r>
      <w:r w:rsidRPr="00683F7C">
        <w:rPr>
          <w:rFonts w:ascii="Times New Roman" w:hAnsi="Times New Roman"/>
          <w:color w:val="000000"/>
          <w:sz w:val="28"/>
          <w:lang w:val="ru-RU"/>
        </w:rPr>
        <w:t>саморегуляции эмоциональных состояний;</w:t>
      </w:r>
    </w:p>
    <w:p w14:paraId="17BCB2D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понятие «первая помощь» и обязанность по её оказанию, универсальный алгоритм оказания первой помощи;</w:t>
      </w:r>
    </w:p>
    <w:p w14:paraId="17BCB2D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назначение и состав аптечки первой помощи;</w:t>
      </w:r>
    </w:p>
    <w:p w14:paraId="17BCB2D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порядок действий при оказании первой помощи в различных ситуациях, приёмы психологической поддержки пострадавшего.</w:t>
      </w:r>
    </w:p>
    <w:p w14:paraId="17BCB2DC" w14:textId="77777777" w:rsidR="0005521C" w:rsidRPr="00683F7C" w:rsidRDefault="0005521C">
      <w:pPr>
        <w:spacing w:after="0" w:line="120" w:lineRule="auto"/>
        <w:ind w:left="120"/>
        <w:rPr>
          <w:lang w:val="ru-RU"/>
        </w:rPr>
      </w:pPr>
    </w:p>
    <w:p w14:paraId="17BCB2DD" w14:textId="77777777" w:rsidR="0005521C" w:rsidRPr="00683F7C" w:rsidRDefault="00683F7C">
      <w:pPr>
        <w:spacing w:after="0" w:line="264" w:lineRule="auto"/>
        <w:ind w:left="120"/>
        <w:rPr>
          <w:lang w:val="ru-RU"/>
        </w:rPr>
      </w:pPr>
      <w:r w:rsidRPr="00683F7C">
        <w:rPr>
          <w:rFonts w:ascii="Times New Roman" w:hAnsi="Times New Roman"/>
          <w:b/>
          <w:color w:val="000000"/>
          <w:sz w:val="28"/>
          <w:lang w:val="ru-RU"/>
        </w:rPr>
        <w:t>Модуль № 9 «Безопасность в социуме»:</w:t>
      </w:r>
    </w:p>
    <w:p w14:paraId="17BCB2D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общение и его значение для человека, способы эффективного общения;</w:t>
      </w:r>
    </w:p>
    <w:p w14:paraId="17BCB2D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приёмы и правила безопасной межличностной коммуникации и комфортного взаимодействия в группе, </w:t>
      </w:r>
      <w:r w:rsidRPr="00683F7C">
        <w:rPr>
          <w:rFonts w:ascii="Times New Roman" w:hAnsi="Times New Roman"/>
          <w:color w:val="000000"/>
          <w:sz w:val="28"/>
          <w:lang w:val="ru-RU"/>
        </w:rPr>
        <w:t>признаки конструктивного и деструктивного общения;</w:t>
      </w:r>
    </w:p>
    <w:p w14:paraId="17BCB2E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понятие «конфликт» и стадии его развития, факторы и причины развития конфликта;</w:t>
      </w:r>
    </w:p>
    <w:p w14:paraId="17BCB2E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14:paraId="17BCB2E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поведения для снижения риска конфликта и порядок действий при его опасных проявлениях;</w:t>
      </w:r>
    </w:p>
    <w:p w14:paraId="17BCB2E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способ разрешения конфликта с помощью третьей стороны (медиатора);</w:t>
      </w:r>
    </w:p>
    <w:p w14:paraId="17BCB2E4"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опасные формы проявления конфликта: агрессия, домашнее насилие и буллинг;</w:t>
      </w:r>
    </w:p>
    <w:p w14:paraId="17BCB2E5"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манипуляции в ходе межличностного общения, приёмы распознавания манипуляций и способы противостояния им;</w:t>
      </w:r>
    </w:p>
    <w:p w14:paraId="17BCB2E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14:paraId="17BCB2E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современные молодёжные увлечения и опасности, связанные с ними, правила безопасного поведения;</w:t>
      </w:r>
    </w:p>
    <w:p w14:paraId="17BCB2E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безопасной коммуникации с незнакомыми людьми.</w:t>
      </w:r>
    </w:p>
    <w:p w14:paraId="17BCB2E9" w14:textId="77777777" w:rsidR="0005521C" w:rsidRPr="00683F7C" w:rsidRDefault="0005521C">
      <w:pPr>
        <w:spacing w:after="0" w:line="120" w:lineRule="auto"/>
        <w:ind w:left="120"/>
        <w:rPr>
          <w:lang w:val="ru-RU"/>
        </w:rPr>
      </w:pPr>
    </w:p>
    <w:p w14:paraId="17BCB2EA"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10 «Безопасность в информационном пространстве»:</w:t>
      </w:r>
    </w:p>
    <w:p w14:paraId="17BCB2E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понятие «цифровая среда», её характеристики и примеры информационных и компьютерных угроз, положительные возможности цифровой среды;</w:t>
      </w:r>
    </w:p>
    <w:p w14:paraId="17BCB2EC"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риски и угрозы при использовании Интернета;</w:t>
      </w:r>
    </w:p>
    <w:p w14:paraId="17BCB2ED"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lastRenderedPageBreak/>
        <w:t>общие принципы безопасного поведения, необходимые для предупреждения возникновения опасных ситуаций в личном цифровом пространстве;</w:t>
      </w:r>
    </w:p>
    <w:p w14:paraId="17BCB2EE"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опасные явления цифровой среды: вредоносные программы и приложения и их разновидности;</w:t>
      </w:r>
    </w:p>
    <w:p w14:paraId="17BCB2EF"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кибергигиены, необходимые для предупреждения возникновения опасных ситуаций в цифровой среде;</w:t>
      </w:r>
    </w:p>
    <w:p w14:paraId="17BCB2F0"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14:paraId="17BCB2F1"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противоправные действия в Интернете;</w:t>
      </w:r>
    </w:p>
    <w:p w14:paraId="17BCB2F2"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 xml:space="preserve">правила цифрового </w:t>
      </w:r>
      <w:r w:rsidRPr="00683F7C">
        <w:rPr>
          <w:rFonts w:ascii="Times New Roman" w:hAnsi="Times New Roman"/>
          <w:color w:val="000000"/>
          <w:sz w:val="28"/>
          <w:lang w:val="ru-RU"/>
        </w:rPr>
        <w:t>поведения, необходимого для снижения рисков и угроз при использовании Интернета (кибербуллинга, вербовки в различные организации и группы);</w:t>
      </w:r>
    </w:p>
    <w:p w14:paraId="17BCB2F3"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14:paraId="17BCB2F4" w14:textId="77777777" w:rsidR="0005521C" w:rsidRPr="00683F7C" w:rsidRDefault="0005521C">
      <w:pPr>
        <w:spacing w:after="0"/>
        <w:ind w:left="120"/>
        <w:rPr>
          <w:lang w:val="ru-RU"/>
        </w:rPr>
      </w:pPr>
    </w:p>
    <w:p w14:paraId="17BCB2F5" w14:textId="77777777" w:rsidR="0005521C" w:rsidRPr="00683F7C" w:rsidRDefault="00683F7C">
      <w:pPr>
        <w:spacing w:after="0"/>
        <w:ind w:left="120"/>
        <w:rPr>
          <w:lang w:val="ru-RU"/>
        </w:rPr>
      </w:pPr>
      <w:r w:rsidRPr="00683F7C">
        <w:rPr>
          <w:rFonts w:ascii="Times New Roman" w:hAnsi="Times New Roman"/>
          <w:b/>
          <w:color w:val="000000"/>
          <w:sz w:val="28"/>
          <w:lang w:val="ru-RU"/>
        </w:rPr>
        <w:t>Модуль № 11 «Основы противодействия экстремизму и терроризму»:</w:t>
      </w:r>
    </w:p>
    <w:p w14:paraId="17BCB2F6"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понятия «экстремизм» и «терроризм», их содержание, причины, возможные варианты проявления и последствия;</w:t>
      </w:r>
    </w:p>
    <w:p w14:paraId="17BCB2F7"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цели и формы проявления террористических актов, их последствия, уровни террористической опасности;</w:t>
      </w:r>
    </w:p>
    <w:p w14:paraId="17BCB2F8"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основы общественно-государственной системы противодействия экстремизму и терроризму, контртеррористическая операция и её цели;</w:t>
      </w:r>
    </w:p>
    <w:p w14:paraId="17BCB2F9"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признаки вовлечения в террористическую деятельность, правила антитеррористического поведения;</w:t>
      </w:r>
    </w:p>
    <w:p w14:paraId="17BCB2FA"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признаки угроз и подготовки различных форм терактов, порядок действий при их обнаружении;</w:t>
      </w:r>
    </w:p>
    <w:p w14:paraId="17BCB2FB" w14:textId="77777777" w:rsidR="0005521C" w:rsidRPr="00683F7C" w:rsidRDefault="00683F7C">
      <w:pPr>
        <w:spacing w:after="0"/>
        <w:ind w:firstLine="600"/>
        <w:jc w:val="both"/>
        <w:rPr>
          <w:lang w:val="ru-RU"/>
        </w:rPr>
      </w:pPr>
      <w:r w:rsidRPr="00683F7C">
        <w:rPr>
          <w:rFonts w:ascii="Times New Roman" w:hAnsi="Times New Roman"/>
          <w:color w:val="000000"/>
          <w:sz w:val="28"/>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7BCB2FC" w14:textId="77777777" w:rsidR="0005521C" w:rsidRPr="00683F7C" w:rsidRDefault="0005521C">
      <w:pPr>
        <w:rPr>
          <w:lang w:val="ru-RU"/>
        </w:rPr>
        <w:sectPr w:rsidR="0005521C" w:rsidRPr="00683F7C">
          <w:pgSz w:w="11906" w:h="16383"/>
          <w:pgMar w:top="1134" w:right="850" w:bottom="1134" w:left="1701" w:header="720" w:footer="720" w:gutter="0"/>
          <w:cols w:space="720"/>
        </w:sectPr>
      </w:pPr>
    </w:p>
    <w:p w14:paraId="17BCB2FD" w14:textId="77777777" w:rsidR="0005521C" w:rsidRPr="00683F7C" w:rsidRDefault="0005521C">
      <w:pPr>
        <w:spacing w:after="0"/>
        <w:ind w:left="120"/>
        <w:rPr>
          <w:lang w:val="ru-RU"/>
        </w:rPr>
      </w:pPr>
      <w:bookmarkStart w:id="7" w:name="block-35730388"/>
      <w:bookmarkEnd w:id="6"/>
    </w:p>
    <w:p w14:paraId="17BCB2FE" w14:textId="77777777" w:rsidR="0005521C" w:rsidRPr="00683F7C" w:rsidRDefault="00683F7C">
      <w:pPr>
        <w:spacing w:after="0" w:line="264" w:lineRule="auto"/>
        <w:ind w:left="120"/>
        <w:jc w:val="both"/>
        <w:rPr>
          <w:lang w:val="ru-RU"/>
        </w:rPr>
      </w:pPr>
      <w:r w:rsidRPr="00683F7C">
        <w:rPr>
          <w:rFonts w:ascii="Times New Roman" w:hAnsi="Times New Roman"/>
          <w:b/>
          <w:color w:val="000000"/>
          <w:sz w:val="28"/>
          <w:lang w:val="ru-RU"/>
        </w:rPr>
        <w:t>ПЛАНИРУЕМЫЕ ОБРАЗОВАТЕЛЬНЫЕ РЕЗУЛЬТАТЫ</w:t>
      </w:r>
    </w:p>
    <w:p w14:paraId="17BCB2FF" w14:textId="77777777" w:rsidR="0005521C" w:rsidRPr="00683F7C" w:rsidRDefault="0005521C">
      <w:pPr>
        <w:spacing w:after="0" w:line="264" w:lineRule="auto"/>
        <w:ind w:left="120"/>
        <w:jc w:val="both"/>
        <w:rPr>
          <w:lang w:val="ru-RU"/>
        </w:rPr>
      </w:pPr>
    </w:p>
    <w:p w14:paraId="17BCB300" w14:textId="77777777" w:rsidR="0005521C" w:rsidRPr="00683F7C" w:rsidRDefault="00683F7C">
      <w:pPr>
        <w:spacing w:after="0"/>
        <w:ind w:left="120"/>
        <w:jc w:val="both"/>
        <w:rPr>
          <w:lang w:val="ru-RU"/>
        </w:rPr>
      </w:pPr>
      <w:r w:rsidRPr="00683F7C">
        <w:rPr>
          <w:rFonts w:ascii="Times New Roman" w:hAnsi="Times New Roman"/>
          <w:b/>
          <w:color w:val="333333"/>
          <w:sz w:val="28"/>
          <w:lang w:val="ru-RU"/>
        </w:rPr>
        <w:t>ЛИЧНОСТНЫЕ РЕЗУЛЬТАТЫ</w:t>
      </w:r>
    </w:p>
    <w:p w14:paraId="17BCB30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w:t>
      </w:r>
      <w:r w:rsidRPr="00683F7C">
        <w:rPr>
          <w:rFonts w:ascii="Times New Roman" w:hAnsi="Times New Roman"/>
          <w:color w:val="333333"/>
          <w:sz w:val="28"/>
          <w:lang w:val="ru-RU"/>
        </w:rPr>
        <w:t>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14:paraId="17BCB30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14:paraId="17BCB303"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Личностные результаты изучения ОБЗР включают:</w:t>
      </w:r>
    </w:p>
    <w:p w14:paraId="17BCB304" w14:textId="77777777" w:rsidR="0005521C" w:rsidRPr="00683F7C" w:rsidRDefault="00683F7C">
      <w:pPr>
        <w:spacing w:after="0"/>
        <w:ind w:firstLine="600"/>
        <w:jc w:val="both"/>
        <w:rPr>
          <w:lang w:val="ru-RU"/>
        </w:rPr>
      </w:pPr>
      <w:r w:rsidRPr="00683F7C">
        <w:rPr>
          <w:rFonts w:ascii="Times New Roman" w:hAnsi="Times New Roman"/>
          <w:b/>
          <w:color w:val="333333"/>
          <w:sz w:val="28"/>
          <w:lang w:val="ru-RU"/>
        </w:rPr>
        <w:t>1) патриотическое воспитание:</w:t>
      </w:r>
    </w:p>
    <w:p w14:paraId="17BCB30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17BCB30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ценностное отношение к достижениям своей Родины – России, к </w:t>
      </w:r>
      <w:r w:rsidRPr="00683F7C">
        <w:rPr>
          <w:rFonts w:ascii="Times New Roman" w:hAnsi="Times New Roman"/>
          <w:color w:val="333333"/>
          <w:sz w:val="28"/>
          <w:lang w:val="ru-RU"/>
        </w:rPr>
        <w:t>науке, искусству, спорту, технологиям, боевым подвигам и трудовым достижениям народа;</w:t>
      </w:r>
    </w:p>
    <w:p w14:paraId="17BCB30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14:paraId="17BCB30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формирование чувства гордости за свою Родину, ответственного отношения к выполнению конституционного долга – защите Отечества;</w:t>
      </w:r>
    </w:p>
    <w:p w14:paraId="17BCB309"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2) гражданское воспитание:</w:t>
      </w:r>
    </w:p>
    <w:p w14:paraId="17BCB30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17BCB30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активное участие в жизни семьи, организации, местного сообщества, родного края, страны;</w:t>
      </w:r>
    </w:p>
    <w:p w14:paraId="17BCB30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неприятие любых форм экстремизма, дискриминации;</w:t>
      </w:r>
    </w:p>
    <w:p w14:paraId="17BCB30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17BCB30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представление о способах противодействия коррупции;</w:t>
      </w:r>
    </w:p>
    <w:p w14:paraId="17BCB30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17BCB31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к участию в гуманитарной деятельности (волонтёрство, помощь людям, нуждающимся в ней);</w:t>
      </w:r>
    </w:p>
    <w:p w14:paraId="17BCB31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7BCB31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14:paraId="17BCB31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14:paraId="17BCB314"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3) духовно-нравственное воспитание:</w:t>
      </w:r>
    </w:p>
    <w:p w14:paraId="17BCB31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ориентация на моральные ценности и нормы в ситуациях нравственного выбора;</w:t>
      </w:r>
    </w:p>
    <w:p w14:paraId="17BCB31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17BCB31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17BCB31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14:paraId="17BCB31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формирование личности безопасного типа, осознанного и ответственного отношения к личной безопасности и безопасности других людей;</w:t>
      </w:r>
    </w:p>
    <w:p w14:paraId="17BCB31A"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lastRenderedPageBreak/>
        <w:t>4) эстетическое воспитание:</w:t>
      </w:r>
    </w:p>
    <w:p w14:paraId="17BCB31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формирование гармоничной личности, развитие способности воспринимать, ценить и создавать прекрасное в повседневной жизни;</w:t>
      </w:r>
    </w:p>
    <w:p w14:paraId="17BCB31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понимание взаимозависимости счастливого юношества и безопасного личного поведения в повседневной жизни;</w:t>
      </w:r>
    </w:p>
    <w:p w14:paraId="17BCB31D"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5) ценности научного познания:</w:t>
      </w:r>
    </w:p>
    <w:p w14:paraId="17BCB31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7BCB31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17BCB32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14:paraId="17BCB32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14:paraId="17BCB322"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 xml:space="preserve">6) физическое воспитание, формирование культуры здоровья и </w:t>
      </w:r>
      <w:r w:rsidRPr="00683F7C">
        <w:rPr>
          <w:rFonts w:ascii="Times New Roman" w:hAnsi="Times New Roman"/>
          <w:b/>
          <w:color w:val="333333"/>
          <w:sz w:val="28"/>
          <w:lang w:val="ru-RU"/>
        </w:rPr>
        <w:t>эмоционального благополучия:</w:t>
      </w:r>
    </w:p>
    <w:p w14:paraId="17BCB32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14:paraId="17BCB32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осознание ценности жизни;</w:t>
      </w:r>
    </w:p>
    <w:p w14:paraId="17BCB32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7BCB32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17BCB32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соблюдение правил безопасности, в том числе навыков безопасного поведения в Интернет–среде;</w:t>
      </w:r>
    </w:p>
    <w:p w14:paraId="17BCB32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14:paraId="17BCB32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умение принимать себя и других людей, не осуждая;</w:t>
      </w:r>
    </w:p>
    <w:p w14:paraId="17BCB32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умение осознавать эмоциональное состояние своё и других людей, уметь управлять собственным эмоциональным состоянием;</w:t>
      </w:r>
    </w:p>
    <w:p w14:paraId="17BCB32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сформированность навыка рефлексии, признание своего права на ошибку и такого же права другого человека;</w:t>
      </w:r>
    </w:p>
    <w:p w14:paraId="17BCB32C"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7) трудовое воспитание:</w:t>
      </w:r>
    </w:p>
    <w:p w14:paraId="17BCB32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7BCB32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17BCB32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17BCB33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адаптироваться в профессиональной среде;</w:t>
      </w:r>
    </w:p>
    <w:p w14:paraId="17BCB33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уважение к труду и результатам трудовой деятельности;</w:t>
      </w:r>
    </w:p>
    <w:p w14:paraId="17BCB33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17BCB33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14:paraId="17BCB33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w:t>
      </w:r>
      <w:r w:rsidRPr="00683F7C">
        <w:rPr>
          <w:rFonts w:ascii="Times New Roman" w:hAnsi="Times New Roman"/>
          <w:color w:val="333333"/>
          <w:sz w:val="28"/>
          <w:lang w:val="ru-RU"/>
        </w:rPr>
        <w:t>различных областей тела, ожогах, отморожениях, отравлениях;</w:t>
      </w:r>
    </w:p>
    <w:p w14:paraId="17BCB33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14:paraId="17BCB336"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8) экологическое воспитание:</w:t>
      </w:r>
    </w:p>
    <w:p w14:paraId="17BCB33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7BCB33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17BCB33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осознание своей роли как гражданина и потребителя в условиях взаимосвязи природной, технологической и социальной сред;</w:t>
      </w:r>
    </w:p>
    <w:p w14:paraId="17BCB33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готовность к участию в практической деятельности экологической направленности;</w:t>
      </w:r>
    </w:p>
    <w:p w14:paraId="17BCB33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14:paraId="17BCB33C" w14:textId="77777777" w:rsidR="0005521C" w:rsidRPr="00683F7C" w:rsidRDefault="0005521C">
      <w:pPr>
        <w:spacing w:after="0"/>
        <w:ind w:left="120"/>
        <w:jc w:val="both"/>
        <w:rPr>
          <w:lang w:val="ru-RU"/>
        </w:rPr>
      </w:pPr>
    </w:p>
    <w:p w14:paraId="17BCB33D" w14:textId="77777777" w:rsidR="0005521C" w:rsidRPr="00683F7C" w:rsidRDefault="00683F7C">
      <w:pPr>
        <w:spacing w:after="0"/>
        <w:ind w:left="120"/>
        <w:jc w:val="both"/>
        <w:rPr>
          <w:lang w:val="ru-RU"/>
        </w:rPr>
      </w:pPr>
      <w:r w:rsidRPr="00683F7C">
        <w:rPr>
          <w:rFonts w:ascii="Times New Roman" w:hAnsi="Times New Roman"/>
          <w:b/>
          <w:color w:val="333333"/>
          <w:sz w:val="28"/>
          <w:lang w:val="ru-RU"/>
        </w:rPr>
        <w:t>МЕТАПРЕДМЕТНЫЕ РЕЗУЛЬТАТЫ</w:t>
      </w:r>
    </w:p>
    <w:p w14:paraId="17BCB33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w:t>
      </w:r>
      <w:r w:rsidRPr="00683F7C">
        <w:rPr>
          <w:rFonts w:ascii="Times New Roman" w:hAnsi="Times New Roman"/>
          <w:color w:val="333333"/>
          <w:sz w:val="28"/>
          <w:lang w:val="ru-RU"/>
        </w:rPr>
        <w:t>учебные действия, коммуникативные универсальные учебные действия, регулятивные универсальные учебные действия, совместная деятельность.</w:t>
      </w:r>
    </w:p>
    <w:p w14:paraId="17BCB33F"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Познавательные универсальные учебные действия</w:t>
      </w:r>
    </w:p>
    <w:p w14:paraId="17BCB340"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Базовые логические действия:</w:t>
      </w:r>
    </w:p>
    <w:p w14:paraId="17BCB34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выявлять и характеризовать существенные признаки объектов (явлений);</w:t>
      </w:r>
    </w:p>
    <w:p w14:paraId="17BCB34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устанавливать существенный признак классификации, основания для обобщения и сравнения, критерии проводимого анализа;</w:t>
      </w:r>
    </w:p>
    <w:p w14:paraId="17BCB34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 учётом предложенной задачи выявлять закономерности и противоречия в рассматриваемых фактах, данных и наблюдениях;</w:t>
      </w:r>
    </w:p>
    <w:p w14:paraId="17BCB34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предлагать критерии для выявления закономерностей и противоречий;</w:t>
      </w:r>
    </w:p>
    <w:p w14:paraId="17BCB34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выявлять дефицит информации, данных, необходимых для решения поставленной задачи;</w:t>
      </w:r>
    </w:p>
    <w:p w14:paraId="17BCB34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17BCB34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17BCB348"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Базовые исследовательские действия:</w:t>
      </w:r>
    </w:p>
    <w:p w14:paraId="17BCB34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14:paraId="17BCB34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14:paraId="17BCB34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14:paraId="17BCB34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17BCB34D"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Работа с информацией:</w:t>
      </w:r>
    </w:p>
    <w:p w14:paraId="17BCB34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7BCB34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выбирать, анализировать, систематизировать и интерпретировать информацию различных видов и форм представления;</w:t>
      </w:r>
    </w:p>
    <w:p w14:paraId="17BCB35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17BCB35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17BCB35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оценивать надёжность информации по критериям, предложенным педагогическим работником или сформулированным самостоятельно;</w:t>
      </w:r>
    </w:p>
    <w:p w14:paraId="17BCB35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эффективно запоминать и систематизировать информацию;</w:t>
      </w:r>
    </w:p>
    <w:p w14:paraId="17BCB35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овладение системой универсальных познавательных действий обеспечивает сформированность когнитивных навыков обучающихся.</w:t>
      </w:r>
    </w:p>
    <w:p w14:paraId="17BCB355"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Коммуникативные универсальные учебные действия</w:t>
      </w:r>
    </w:p>
    <w:p w14:paraId="17BCB356"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Общение:</w:t>
      </w:r>
    </w:p>
    <w:p w14:paraId="17BCB35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уверенно высказывать свою точку зрения в устной и письменной речи, выражать эмоции в соответствии с форматом и целями </w:t>
      </w:r>
      <w:r w:rsidRPr="00683F7C">
        <w:rPr>
          <w:rFonts w:ascii="Times New Roman" w:hAnsi="Times New Roman"/>
          <w:color w:val="333333"/>
          <w:sz w:val="28"/>
          <w:lang w:val="ru-RU"/>
        </w:rPr>
        <w:t>общения, определять предпосылки возникновения конфликтных ситуаций и выстраивать грамотное общение для их смягчения;</w:t>
      </w:r>
    </w:p>
    <w:p w14:paraId="17BCB35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14:paraId="17BCB35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сопоставлять свои суждения с суждениями других участников диалога, обнаруживать различие и сходство позиций;</w:t>
      </w:r>
    </w:p>
    <w:p w14:paraId="17BCB35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14:paraId="17BCB35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14:paraId="17BCB35C"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Регулятивные универсальные учебные действия</w:t>
      </w:r>
    </w:p>
    <w:p w14:paraId="17BCB35D"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Самоорганизация:</w:t>
      </w:r>
    </w:p>
    <w:p w14:paraId="17BCB35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выявлять проблемные вопросы, требующие решения в жизненных и учебных ситуациях;</w:t>
      </w:r>
    </w:p>
    <w:p w14:paraId="17BCB35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14:paraId="17BCB36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14:paraId="17BCB361"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 xml:space="preserve">Самоконтроль, </w:t>
      </w:r>
      <w:r w:rsidRPr="00683F7C">
        <w:rPr>
          <w:rFonts w:ascii="Times New Roman" w:hAnsi="Times New Roman"/>
          <w:b/>
          <w:color w:val="333333"/>
          <w:sz w:val="28"/>
          <w:lang w:val="ru-RU"/>
        </w:rPr>
        <w:t>эмоциональный интеллект:</w:t>
      </w:r>
    </w:p>
    <w:p w14:paraId="17BCB36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14:paraId="17BCB36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17BCB36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оценивать соответствие результата цели и условиям;</w:t>
      </w:r>
    </w:p>
    <w:p w14:paraId="17BCB36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управлять собственными эмоциями и не поддаваться эмоциям других людей, выявлять и анализировать их причины;</w:t>
      </w:r>
    </w:p>
    <w:p w14:paraId="17BCB36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ставить себя на место другого человека, понимать мотивы и намерения другого человека, регулировать способ выражения эмоций;</w:t>
      </w:r>
    </w:p>
    <w:p w14:paraId="17BCB36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осознанно относиться к другому человеку, его мнению, признавать право на ошибку свою и чужую;</w:t>
      </w:r>
    </w:p>
    <w:p w14:paraId="17BCB36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быть открытым себе и другим людям, осознавать невозможность контроля всего вокруг.</w:t>
      </w:r>
    </w:p>
    <w:p w14:paraId="17BCB369"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Совместная деятельность:</w:t>
      </w:r>
    </w:p>
    <w:p w14:paraId="17BCB36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и использовать преимущества командной и индивидуальной работы при решении конкретной учебной задачи;</w:t>
      </w:r>
    </w:p>
    <w:p w14:paraId="17BCB36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14:paraId="17BCB36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определять свои действия и действия партнёра, которые помогали или затрудняли нахождение общего решения, оценивать качество своего вклада в </w:t>
      </w:r>
      <w:r w:rsidRPr="00683F7C">
        <w:rPr>
          <w:rFonts w:ascii="Times New Roman" w:hAnsi="Times New Roman"/>
          <w:color w:val="333333"/>
          <w:sz w:val="28"/>
          <w:lang w:val="ru-RU"/>
        </w:rPr>
        <w:lastRenderedPageBreak/>
        <w:t>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14:paraId="17BCB36D" w14:textId="77777777" w:rsidR="0005521C" w:rsidRPr="00683F7C" w:rsidRDefault="00683F7C">
      <w:pPr>
        <w:spacing w:after="0"/>
        <w:ind w:firstLine="600"/>
        <w:rPr>
          <w:lang w:val="ru-RU"/>
        </w:rPr>
      </w:pPr>
      <w:bookmarkStart w:id="8" w:name="_Toc134720971"/>
      <w:bookmarkStart w:id="9" w:name="_Toc161857405"/>
      <w:bookmarkEnd w:id="8"/>
      <w:bookmarkEnd w:id="9"/>
      <w:r w:rsidRPr="00683F7C">
        <w:rPr>
          <w:rFonts w:ascii="Times New Roman" w:hAnsi="Times New Roman"/>
          <w:b/>
          <w:color w:val="333333"/>
          <w:sz w:val="28"/>
          <w:lang w:val="ru-RU"/>
        </w:rPr>
        <w:t>ПРЕДМЕТНЫЕ РЕЗУЛЬТАТЫ</w:t>
      </w:r>
    </w:p>
    <w:p w14:paraId="17BCB36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Предметные результаты характеризуют сформированность у обучающихся основ культуры безопасности и защиты Родины и проявляются в способности построения и следования модели индивидуального безопасного поведения и опыте её применения в повседневной жизни.</w:t>
      </w:r>
    </w:p>
    <w:p w14:paraId="17BCB36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w:t>
      </w:r>
      <w:r w:rsidRPr="00683F7C">
        <w:rPr>
          <w:rFonts w:ascii="Times New Roman" w:hAnsi="Times New Roman"/>
          <w:color w:val="333333"/>
          <w:sz w:val="28"/>
          <w:lang w:val="ru-RU"/>
        </w:rPr>
        <w:t xml:space="preserve"> безопасного поведения в повседневной жизни.</w:t>
      </w:r>
    </w:p>
    <w:p w14:paraId="17BCB37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Предметные результаты по ОБЗР должны обеспечивать:</w:t>
      </w:r>
    </w:p>
    <w:p w14:paraId="17BCB371"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 xml:space="preserve">сформированность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w:t>
      </w:r>
      <w:r w:rsidRPr="00683F7C">
        <w:rPr>
          <w:rFonts w:ascii="Times New Roman" w:hAnsi="Times New Roman"/>
          <w:color w:val="333333"/>
          <w:sz w:val="28"/>
          <w:lang w:val="ru-RU"/>
        </w:rPr>
        <w:t>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14:paraId="17BCB372"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сформированность представлений о порядке их применения;</w:t>
      </w:r>
    </w:p>
    <w:p w14:paraId="17BCB373"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14:paraId="17BCB374"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lastRenderedPageBreak/>
        <w:t>сформированность представлений о назначении, боевых свойствах и общем устройстве стрелкового оружия;</w:t>
      </w:r>
    </w:p>
    <w:p w14:paraId="17BCB375"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14:paraId="17BCB376"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14:paraId="17BCB377"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14:paraId="17BCB378"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14:paraId="17BCB379"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14:paraId="17BCB37A"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представлений о правилах безопасного поведения в социуме, овладение знаниями об опасных проявлениях конфликтов, манипулятивном поведении, умения распознавать опасные проявления и формирование готовности им противодействовать;</w:t>
      </w:r>
    </w:p>
    <w:p w14:paraId="17BCB37B"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14:paraId="17BCB37C"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lastRenderedPageBreak/>
        <w:t>освоение знаний об основах общественно-государственной системы противодействия экстремизму и терроризму; сформированность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14:paraId="17BCB37D"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сформированность активной жизненной позиции, умений и навыков личного участия в обеспечении мер безопасности личности, общества и государства;</w:t>
      </w:r>
    </w:p>
    <w:p w14:paraId="17BCB37E" w14:textId="77777777" w:rsidR="0005521C" w:rsidRPr="00683F7C" w:rsidRDefault="00683F7C">
      <w:pPr>
        <w:numPr>
          <w:ilvl w:val="0"/>
          <w:numId w:val="1"/>
        </w:numPr>
        <w:spacing w:after="0" w:line="264" w:lineRule="auto"/>
        <w:jc w:val="both"/>
        <w:rPr>
          <w:lang w:val="ru-RU"/>
        </w:rPr>
      </w:pPr>
      <w:r w:rsidRPr="00683F7C">
        <w:rPr>
          <w:rFonts w:ascii="Times New Roman" w:hAnsi="Times New Roman"/>
          <w:color w:val="333333"/>
          <w:sz w:val="28"/>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14:paraId="17BCB37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14:paraId="17BCB380" w14:textId="77777777" w:rsidR="0005521C" w:rsidRPr="00683F7C" w:rsidRDefault="00683F7C">
      <w:pPr>
        <w:spacing w:after="0"/>
        <w:ind w:firstLine="600"/>
        <w:jc w:val="both"/>
        <w:rPr>
          <w:lang w:val="ru-RU"/>
        </w:rPr>
      </w:pPr>
      <w:r w:rsidRPr="00683F7C">
        <w:rPr>
          <w:rFonts w:ascii="Times New Roman" w:hAnsi="Times New Roman"/>
          <w:b/>
          <w:color w:val="333333"/>
          <w:sz w:val="28"/>
          <w:lang w:val="ru-RU"/>
        </w:rPr>
        <w:t xml:space="preserve">8 КЛАСС </w:t>
      </w:r>
    </w:p>
    <w:p w14:paraId="17BCB381"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1 «Безопасное и устойчивое развитие личности, общества, государства»:</w:t>
      </w:r>
    </w:p>
    <w:p w14:paraId="17BCB38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значение Конституции Российской Федерации;</w:t>
      </w:r>
    </w:p>
    <w:p w14:paraId="17BCB38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содержание статей 2, 4, 20, 41, 42, 58, 59 Конституции Российской Федерации, пояснять их значение для личности и общества;</w:t>
      </w:r>
    </w:p>
    <w:p w14:paraId="17BCB38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14:paraId="17BCB38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понятия «национальные интересы» и «угрозы национальной безопасности», приводить примеры;</w:t>
      </w:r>
    </w:p>
    <w:p w14:paraId="17BCB38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классификацию чрезвычайных ситуаций по масштабам и источникам возникновения, приводить примеры;</w:t>
      </w:r>
    </w:p>
    <w:p w14:paraId="17BCB38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способы информирования и оповещения населения о чрезвычайных ситуациях;</w:t>
      </w:r>
    </w:p>
    <w:p w14:paraId="17BCB38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14:paraId="17BCB38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14:paraId="17BCB38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порядок действий населения при объявлении эвакуации;</w:t>
      </w:r>
    </w:p>
    <w:p w14:paraId="17BCB38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характеризовать современное состояние Вооружённых Сил Российской Федерации;</w:t>
      </w:r>
    </w:p>
    <w:p w14:paraId="17BCB38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приводить примеры </w:t>
      </w:r>
      <w:r w:rsidRPr="00683F7C">
        <w:rPr>
          <w:rFonts w:ascii="Times New Roman" w:hAnsi="Times New Roman"/>
          <w:color w:val="333333"/>
          <w:sz w:val="28"/>
          <w:lang w:val="ru-RU"/>
        </w:rPr>
        <w:t>применения Вооружённых Сил Российской Федерациив борьбе с неонацизмом и международным терроризмом;</w:t>
      </w:r>
    </w:p>
    <w:p w14:paraId="17BCB38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понятия «воинская обязанность», «военная служба»;</w:t>
      </w:r>
    </w:p>
    <w:p w14:paraId="17BCB38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содержание подготовки к службе в армии.</w:t>
      </w:r>
    </w:p>
    <w:p w14:paraId="17BCB38F"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 xml:space="preserve">Предметные результаты по модулю № 2 </w:t>
      </w:r>
      <w:r w:rsidRPr="00683F7C">
        <w:rPr>
          <w:rFonts w:ascii="Times New Roman" w:hAnsi="Times New Roman"/>
          <w:b/>
          <w:color w:val="333333"/>
          <w:sz w:val="28"/>
          <w:lang w:val="ru-RU"/>
        </w:rPr>
        <w:t>«Военная подготовка. Основы военных знаний»:</w:t>
      </w:r>
    </w:p>
    <w:p w14:paraId="17BCB39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истории зарождения и развития Вооруженных Сил Российской Федерации;</w:t>
      </w:r>
    </w:p>
    <w:p w14:paraId="17BCB39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владеть информацией о направлениях подготовки к военной службе;</w:t>
      </w:r>
    </w:p>
    <w:p w14:paraId="17BCB39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необходимость подготовки к военной службе по основным направлениям;</w:t>
      </w:r>
    </w:p>
    <w:p w14:paraId="17BCB39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осознавать значимость каждого направления подготовки к военной службе в решении комплексных задач;</w:t>
      </w:r>
    </w:p>
    <w:p w14:paraId="17BCB39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составе, предназначении видов и родов Вооруженных Сил Российской Федерации;</w:t>
      </w:r>
    </w:p>
    <w:p w14:paraId="17BCB39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функции и задачи Вооруженных Сил Российской Федерации на современном этапе;</w:t>
      </w:r>
    </w:p>
    <w:p w14:paraId="17BCB39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значимость военной присяги для формирования образа российского военнослужащего – защитника Отечества;</w:t>
      </w:r>
    </w:p>
    <w:p w14:paraId="17BCB39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основных образцах вооружения и военной техники;</w:t>
      </w:r>
    </w:p>
    <w:p w14:paraId="17BCB39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классификации видов вооружения и военной техники;</w:t>
      </w:r>
    </w:p>
    <w:p w14:paraId="17BCB39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основных тактико-технических характеристиках вооружения и военной техники;</w:t>
      </w:r>
    </w:p>
    <w:p w14:paraId="17BCB39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организационной структуре отделения и задачах личного состава в бою;</w:t>
      </w:r>
    </w:p>
    <w:p w14:paraId="17BCB39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современных элементах экипировки и бронезащиты военнослужащего;</w:t>
      </w:r>
    </w:p>
    <w:p w14:paraId="17BCB39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алгоритм надевания экипировки и средств бронезащиты;</w:t>
      </w:r>
    </w:p>
    <w:p w14:paraId="17BCB39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вооружении отделения и тактико-технических характеристиках стрелкового оружия;</w:t>
      </w:r>
    </w:p>
    <w:p w14:paraId="17BCB39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основные характеристики стрелкового оружия и ручных гранат;</w:t>
      </w:r>
    </w:p>
    <w:p w14:paraId="17BCB39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историю создания уставов и этапов становления современных общевоинских уставов Вооруженных Сил Российской Федерации;</w:t>
      </w:r>
    </w:p>
    <w:p w14:paraId="17BCB3A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структуру современных общевоинских уставов и понимать их значение для повседневной жизнедеятельности войск;</w:t>
      </w:r>
    </w:p>
    <w:p w14:paraId="17BCB3A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понимать принцип единоначалия, принятый в Вооруженных Силах Российской Федерации;</w:t>
      </w:r>
    </w:p>
    <w:p w14:paraId="17BCB3A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порядке подчиненности и взаимоотношениях военнослужащих;</w:t>
      </w:r>
    </w:p>
    <w:p w14:paraId="17BCB3A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порядок отдачи приказа (приказания) и их выполнения;</w:t>
      </w:r>
    </w:p>
    <w:p w14:paraId="17BCB3A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различать воинские звания и образцы военной формы одежды;</w:t>
      </w:r>
    </w:p>
    <w:p w14:paraId="17BCB3A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воинской дисциплине, ее сущности и значении;</w:t>
      </w:r>
    </w:p>
    <w:p w14:paraId="17BCB3A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понимать принципы достижения воинской дисциплины;</w:t>
      </w:r>
    </w:p>
    <w:p w14:paraId="17BCB3A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уметь оценивать риски нарушения воинской дисциплины;</w:t>
      </w:r>
    </w:p>
    <w:p w14:paraId="17BCB3A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знать основные положения Строевого </w:t>
      </w:r>
      <w:r w:rsidRPr="00683F7C">
        <w:rPr>
          <w:rFonts w:ascii="Times New Roman" w:hAnsi="Times New Roman"/>
          <w:color w:val="333333"/>
          <w:sz w:val="28"/>
          <w:lang w:val="ru-RU"/>
        </w:rPr>
        <w:t>устава;</w:t>
      </w:r>
    </w:p>
    <w:p w14:paraId="17BCB3A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обязанности военнослужащего перед построением и в строю;</w:t>
      </w:r>
    </w:p>
    <w:p w14:paraId="17BCB3A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строевые приёмы на месте без оружия;</w:t>
      </w:r>
    </w:p>
    <w:p w14:paraId="17BCB3A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выполнять строевые приёмы на месте без оружия.</w:t>
      </w:r>
    </w:p>
    <w:p w14:paraId="17BCB3AC"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3 «Культура безопасности жизнедеятельности в современном обществе»:</w:t>
      </w:r>
    </w:p>
    <w:p w14:paraId="17BCB3A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значение безопасности жизнедеятельности для человека;</w:t>
      </w:r>
    </w:p>
    <w:p w14:paraId="17BCB3A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смысл понятий «опасность», «безопасность», «риск», «культура безопасности жизнедеятельности»;</w:t>
      </w:r>
    </w:p>
    <w:p w14:paraId="17BCB3A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и характеризовать источники опасности;</w:t>
      </w:r>
    </w:p>
    <w:p w14:paraId="17BCB3B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и обосновывать общие принципы безопасного поведения; моделировать реальные ситуации и решать ситуационные задачи;</w:t>
      </w:r>
    </w:p>
    <w:p w14:paraId="17BCB3B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сходство и различия опасной и чрезвычайной ситуаций;</w:t>
      </w:r>
    </w:p>
    <w:p w14:paraId="17BCB3B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механизм перерастания повседневной ситуации в чрезвычайную ситуацию;</w:t>
      </w:r>
    </w:p>
    <w:p w14:paraId="17BCB3B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приводить примеры различных угроз безопасности и характеризовать их;</w:t>
      </w:r>
    </w:p>
    <w:p w14:paraId="17BCB3B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и обосновывать правила поведения в опасных и чрезвычайных ситуациях.</w:t>
      </w:r>
    </w:p>
    <w:p w14:paraId="17BCB3B5" w14:textId="77777777" w:rsidR="0005521C" w:rsidRPr="00683F7C" w:rsidRDefault="00683F7C">
      <w:pPr>
        <w:spacing w:after="0"/>
        <w:ind w:firstLine="600"/>
        <w:jc w:val="both"/>
        <w:rPr>
          <w:lang w:val="ru-RU"/>
        </w:rPr>
      </w:pPr>
      <w:r w:rsidRPr="00683F7C">
        <w:rPr>
          <w:rFonts w:ascii="Times New Roman" w:hAnsi="Times New Roman"/>
          <w:b/>
          <w:color w:val="333333"/>
          <w:sz w:val="28"/>
          <w:lang w:val="ru-RU"/>
        </w:rPr>
        <w:t>Предметные результаты по модулю № 4 «Безопасность в быту»:</w:t>
      </w:r>
    </w:p>
    <w:p w14:paraId="17BCB3B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особенности жизнеобеспечения жилища;</w:t>
      </w:r>
    </w:p>
    <w:p w14:paraId="17BCB3B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основные источники опасности в быту;</w:t>
      </w:r>
    </w:p>
    <w:p w14:paraId="17BCB3B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права потребителя, выработать навыки безопасного выбора продуктов питания;</w:t>
      </w:r>
    </w:p>
    <w:p w14:paraId="17BCB3B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бытовые отравления и причины их возникновения;</w:t>
      </w:r>
    </w:p>
    <w:p w14:paraId="17BCB3B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характеризовать правила безопасного использования </w:t>
      </w:r>
      <w:r w:rsidRPr="00683F7C">
        <w:rPr>
          <w:rFonts w:ascii="Times New Roman" w:hAnsi="Times New Roman"/>
          <w:color w:val="333333"/>
          <w:sz w:val="28"/>
          <w:lang w:val="ru-RU"/>
        </w:rPr>
        <w:t>средств бытовой химии; иметь навыки безопасных действий при сборе ртути в домашних условиях в случае, если разбился ртутный термометр;</w:t>
      </w:r>
    </w:p>
    <w:p w14:paraId="17BCB3B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раскрывать признаки отравления, иметь навыки профилактики пищевых отравлений;</w:t>
      </w:r>
    </w:p>
    <w:p w14:paraId="17BCB3B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и приёмы оказания первой помощи, иметь навыки безопасных действий при отравлениях, промывании желудка;</w:t>
      </w:r>
    </w:p>
    <w:p w14:paraId="17BCB3B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бытовые травмы и объяснять правила их предупреждения;</w:t>
      </w:r>
    </w:p>
    <w:p w14:paraId="17BCB3B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безопасного обращения с инструментами;</w:t>
      </w:r>
    </w:p>
    <w:p w14:paraId="17BCB3B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меры предосторожности от укусов различных животных;</w:t>
      </w:r>
    </w:p>
    <w:p w14:paraId="17BCB3C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14:paraId="17BCB3C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владеть правилами комплектования и хранения домашней аптечки;</w:t>
      </w:r>
    </w:p>
    <w:p w14:paraId="17BCB3C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владеть правилами безопасного поведения и иметь навыки безопасных действий при обращении с газовыми и электрическими приборами;</w:t>
      </w:r>
    </w:p>
    <w:p w14:paraId="17BCB3C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владеть правилами безопасного поведения и иметь навыки безопасных действий при опасных ситуациях в подъезде и лифте;</w:t>
      </w:r>
    </w:p>
    <w:p w14:paraId="17BCB3C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владеть правилами и иметь навыки приёмов оказания первой помощи при отравлении газом и электротравме;</w:t>
      </w:r>
    </w:p>
    <w:p w14:paraId="17BCB3C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пожар, его факторы и стадии развития;</w:t>
      </w:r>
    </w:p>
    <w:p w14:paraId="17BCB3C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условия и причины возникновения пожаров, характеризовать их возможные последствия;</w:t>
      </w:r>
    </w:p>
    <w:p w14:paraId="17BCB3C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при пожаре дома, на балконе, в подъезде, в лифте;</w:t>
      </w:r>
    </w:p>
    <w:p w14:paraId="17BCB3C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правильного использования первичных средств пожаротушения, оказания первой помощи;</w:t>
      </w:r>
    </w:p>
    <w:p w14:paraId="17BCB3C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права, обязанности и иметь представление об ответственности граждан в области пожарной безопасности;</w:t>
      </w:r>
    </w:p>
    <w:p w14:paraId="17BCB3C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порядок и иметь навыки вызова экстренных служб; знать порядок взаимодействия с экстренным службами;</w:t>
      </w:r>
    </w:p>
    <w:p w14:paraId="17BCB3C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ответственности за ложные сообщения;</w:t>
      </w:r>
    </w:p>
    <w:p w14:paraId="17BCB3C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меры по предотвращению проникновения злоумышленников в дом;</w:t>
      </w:r>
    </w:p>
    <w:p w14:paraId="17BCB3C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ситуации криминогенного характера;</w:t>
      </w:r>
    </w:p>
    <w:p w14:paraId="17BCB3C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поведения с малознакомыми людьми;</w:t>
      </w:r>
    </w:p>
    <w:p w14:paraId="17BCB3C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поведения и иметь навыки безопасных действий при попытке проникновения в дом посторонних;</w:t>
      </w:r>
    </w:p>
    <w:p w14:paraId="17BCB3D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аварийные ситуации на коммунальных системах жизнеобеспечения;</w:t>
      </w:r>
    </w:p>
    <w:p w14:paraId="17BCB3D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иметь навыки безопасных действий при авариях на коммунальных системах жизнеобеспечения.</w:t>
      </w:r>
    </w:p>
    <w:p w14:paraId="17BCB3D2"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5 «Безопасность на транспорте»:</w:t>
      </w:r>
    </w:p>
    <w:p w14:paraId="17BCB3D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дорожного движения и объяснять их значение;</w:t>
      </w:r>
    </w:p>
    <w:p w14:paraId="17BCB3D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перечислять и характеризовать участников дорожного движения и элементы дороги;</w:t>
      </w:r>
    </w:p>
    <w:p w14:paraId="17BCB3D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условия обеспечения безопасности участников дорожного движения;</w:t>
      </w:r>
    </w:p>
    <w:p w14:paraId="17BCB3D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дорожного движения для пешеходов;</w:t>
      </w:r>
    </w:p>
    <w:p w14:paraId="17BCB3D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и характеризовать дорожные знаки для пешеходов;</w:t>
      </w:r>
    </w:p>
    <w:p w14:paraId="17BCB3D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«дорожные ловушки» и объяснять правила их предупреждения;</w:t>
      </w:r>
    </w:p>
    <w:p w14:paraId="17BCB3D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безопасного перехода дороги;</w:t>
      </w:r>
    </w:p>
    <w:p w14:paraId="17BCB3D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применения световозвращающих элементов;</w:t>
      </w:r>
    </w:p>
    <w:p w14:paraId="17BCB3D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дорожного движения для пассажиров;</w:t>
      </w:r>
    </w:p>
    <w:p w14:paraId="17BCB3D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обязанности пассажиров маршрутных транспортных средств;</w:t>
      </w:r>
    </w:p>
    <w:p w14:paraId="17BCB3D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знать правила применения ремня </w:t>
      </w:r>
      <w:r w:rsidRPr="00683F7C">
        <w:rPr>
          <w:rFonts w:ascii="Times New Roman" w:hAnsi="Times New Roman"/>
          <w:color w:val="333333"/>
          <w:sz w:val="28"/>
          <w:lang w:val="ru-RU"/>
        </w:rPr>
        <w:t>безопасности и детских удерживающих устройств;</w:t>
      </w:r>
    </w:p>
    <w:p w14:paraId="17BCB3D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пассажиров при опасных и чрезвычайных ситуациях в маршрутных транспортных средствах;</w:t>
      </w:r>
    </w:p>
    <w:p w14:paraId="17BCB3D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поведения пассажира мотоцикла;</w:t>
      </w:r>
    </w:p>
    <w:p w14:paraId="17BCB3E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дорожного движения для водителя велосипеда, мопеда, лиц, использующих средства индивидуальной мобильности;</w:t>
      </w:r>
    </w:p>
    <w:p w14:paraId="17BCB3E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дорожные знаки для водителя велосипеда, сигналы велосипедиста;</w:t>
      </w:r>
    </w:p>
    <w:p w14:paraId="17BCB3E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подготовки и выработать навыки безопасного использования велосипеда;</w:t>
      </w:r>
    </w:p>
    <w:p w14:paraId="17BCB3E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требования правил дорожного движения к водителю мотоцикла;</w:t>
      </w:r>
    </w:p>
    <w:p w14:paraId="17BCB3E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дорожно-транспортные происшествия и характеризовать причины их возникновения;</w:t>
      </w:r>
    </w:p>
    <w:p w14:paraId="17BCB3E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очевидца дорожно-транспортного происшествия;</w:t>
      </w:r>
    </w:p>
    <w:p w14:paraId="17BCB3E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знать порядок действий при пожаре на </w:t>
      </w:r>
      <w:r w:rsidRPr="00683F7C">
        <w:rPr>
          <w:rFonts w:ascii="Times New Roman" w:hAnsi="Times New Roman"/>
          <w:color w:val="333333"/>
          <w:sz w:val="28"/>
          <w:lang w:val="ru-RU"/>
        </w:rPr>
        <w:t>транспорте;</w:t>
      </w:r>
    </w:p>
    <w:p w14:paraId="17BCB3E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особенности и опасности на различных видах транспорта (внеуличного, железнодорожного, водного, воздушного);</w:t>
      </w:r>
    </w:p>
    <w:p w14:paraId="17BCB3E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обязанности пассажиров отдельных видов транспорта;</w:t>
      </w:r>
    </w:p>
    <w:p w14:paraId="17BCB3E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безопасного поведения пассажиров при различных происшествиях на отдельных видах транспорта;</w:t>
      </w:r>
    </w:p>
    <w:p w14:paraId="17BCB3E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и иметь навыки оказания первой помощи при различных травмах в результате чрезвычайных ситуаций на транспорте;</w:t>
      </w:r>
    </w:p>
    <w:p w14:paraId="17BCB3EB"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lastRenderedPageBreak/>
        <w:t>знать способы извлечения пострадавшего из транспорта.</w:t>
      </w:r>
    </w:p>
    <w:p w14:paraId="17BCB3EC"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6 «Безопасность в общественных местах»:</w:t>
      </w:r>
    </w:p>
    <w:p w14:paraId="17BCB3E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общественные места;</w:t>
      </w:r>
    </w:p>
    <w:p w14:paraId="17BCB3E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потенциальные источники опасности в общественных местах;</w:t>
      </w:r>
    </w:p>
    <w:p w14:paraId="17BCB3E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вызова экстренных служб и порядок взаимодействия с ними;</w:t>
      </w:r>
    </w:p>
    <w:p w14:paraId="17BCB3F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уметь планировать действия в случае возникновения опасной или чрезвычайной ситуации;</w:t>
      </w:r>
    </w:p>
    <w:p w14:paraId="17BCB3F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риски массовых мероприятий и объяснять правила подготовки к посещению массовых мероприятий;</w:t>
      </w:r>
    </w:p>
    <w:p w14:paraId="17BCB3F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безопасного поведения при беспорядках в местах массового пребывания людей;</w:t>
      </w:r>
    </w:p>
    <w:p w14:paraId="17BCB3F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при попадании в толпу и давку;</w:t>
      </w:r>
    </w:p>
    <w:p w14:paraId="17BCB3F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при обнаружении угрозы возникновения пожара;</w:t>
      </w:r>
    </w:p>
    <w:p w14:paraId="17BCB3F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и иметь навыки безопасных действий при эвакуации из общественных мест и зданий;</w:t>
      </w:r>
    </w:p>
    <w:p w14:paraId="17BCB3F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знать навыки безопасных действий при </w:t>
      </w:r>
      <w:r w:rsidRPr="00683F7C">
        <w:rPr>
          <w:rFonts w:ascii="Times New Roman" w:hAnsi="Times New Roman"/>
          <w:color w:val="333333"/>
          <w:sz w:val="28"/>
          <w:lang w:val="ru-RU"/>
        </w:rPr>
        <w:t>обрушениях зданий и сооружений;</w:t>
      </w:r>
    </w:p>
    <w:p w14:paraId="17BCB3F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опасности криминогенного и антиобщественного характера в общественных местах;</w:t>
      </w:r>
    </w:p>
    <w:p w14:paraId="17BCB3F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14:paraId="17BCB3F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действий при взаимодействии с правоохранительными органами.</w:t>
      </w:r>
    </w:p>
    <w:p w14:paraId="17BCB3FA" w14:textId="77777777" w:rsidR="0005521C" w:rsidRPr="00683F7C" w:rsidRDefault="00683F7C">
      <w:pPr>
        <w:spacing w:after="0"/>
        <w:ind w:firstLine="600"/>
        <w:jc w:val="both"/>
        <w:rPr>
          <w:lang w:val="ru-RU"/>
        </w:rPr>
      </w:pPr>
      <w:r w:rsidRPr="00683F7C">
        <w:rPr>
          <w:rFonts w:ascii="Times New Roman" w:hAnsi="Times New Roman"/>
          <w:b/>
          <w:color w:val="333333"/>
          <w:sz w:val="28"/>
          <w:lang w:val="ru-RU"/>
        </w:rPr>
        <w:t>9 КЛАСС</w:t>
      </w:r>
    </w:p>
    <w:p w14:paraId="17BCB3FB"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7 «Безопасность в природной среде»:</w:t>
      </w:r>
    </w:p>
    <w:p w14:paraId="17BCB3F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и характеризовать чрезвычайные ситуации природного характера;</w:t>
      </w:r>
    </w:p>
    <w:p w14:paraId="17BCB3F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опасности в природной среде: дикие животные, змеи, насекомые и паукообразные, ядовитые грибы и растения;</w:t>
      </w:r>
    </w:p>
    <w:p w14:paraId="17BCB3F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встрече с дикими животными, змеями, насекомыми и паукообразными;</w:t>
      </w:r>
    </w:p>
    <w:p w14:paraId="17BCB3F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знать правила поведения для снижения риска отравления ядовитыми грибами и растениями;</w:t>
      </w:r>
    </w:p>
    <w:p w14:paraId="17BCB40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автономные условия, раскрывать их опасности и порядок подготовки к ним;</w:t>
      </w:r>
    </w:p>
    <w:p w14:paraId="17BCB40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14:paraId="17BCB40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и характеризовать природные пожары и их опасности;</w:t>
      </w:r>
    </w:p>
    <w:p w14:paraId="17BCB40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факторы и причины возникновения пожаров;</w:t>
      </w:r>
    </w:p>
    <w:p w14:paraId="17BCB40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представления о безопасных действиях при нахождении в зоне природного пожара;</w:t>
      </w:r>
    </w:p>
    <w:p w14:paraId="17BCB40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правилах безопасного поведения в горах;</w:t>
      </w:r>
    </w:p>
    <w:p w14:paraId="17BCB40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снежные лавины, камнепады, сели, оползни, их внешние признаки и опасности;</w:t>
      </w:r>
    </w:p>
    <w:p w14:paraId="17BCB40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14:paraId="17BCB40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общие правила безопасного поведения на водоёмах;</w:t>
      </w:r>
    </w:p>
    <w:p w14:paraId="17BCB40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купания, понимать различия между оборудованными и необорудованными пляжами;</w:t>
      </w:r>
    </w:p>
    <w:p w14:paraId="17BCB40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само- и взаимопомощи терпящим бедствие на воде;</w:t>
      </w:r>
    </w:p>
    <w:p w14:paraId="17BCB40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обнаружении тонущего человека летом и человека в полынье;</w:t>
      </w:r>
    </w:p>
    <w:p w14:paraId="17BCB40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поведения при нахождении на плавсредствах и на льду;</w:t>
      </w:r>
    </w:p>
    <w:p w14:paraId="17BCB40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наводнения, их внешние признаки и опасности;</w:t>
      </w:r>
    </w:p>
    <w:p w14:paraId="17BCB40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наводнении;</w:t>
      </w:r>
    </w:p>
    <w:p w14:paraId="17BCB40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цунами, их внешние признаки и опасности;</w:t>
      </w:r>
    </w:p>
    <w:p w14:paraId="17BCB41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нахождении в зоне цунами;</w:t>
      </w:r>
    </w:p>
    <w:p w14:paraId="17BCB41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ураганы, смерчи, их внешние признаки и опасности;</w:t>
      </w:r>
    </w:p>
    <w:p w14:paraId="17BCB41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ураганах и смерчах;</w:t>
      </w:r>
    </w:p>
    <w:p w14:paraId="17BCB41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грозы, их внешние признаки и опасности;</w:t>
      </w:r>
    </w:p>
    <w:p w14:paraId="17BCB41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безопасных действий при попадании в грозу;</w:t>
      </w:r>
    </w:p>
    <w:p w14:paraId="17BCB41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землетрясения и извержения вулканов и их опасности;</w:t>
      </w:r>
    </w:p>
    <w:p w14:paraId="17BCB41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землетрясении, в том числе при попадании под завал;</w:t>
      </w:r>
    </w:p>
    <w:p w14:paraId="17BCB41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иметь представление о безопасных действиях при нахождении в зоне извержения вулкана;</w:t>
      </w:r>
    </w:p>
    <w:p w14:paraId="17BCB41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смысл понятий «экология» и «экологическая культура»;</w:t>
      </w:r>
    </w:p>
    <w:p w14:paraId="17BCB41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значение экологии для устойчивого развития общества;</w:t>
      </w:r>
    </w:p>
    <w:p w14:paraId="17BCB41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правила безопасного поведения при неблагоприятной экологической обстановке (загрязнении атмосферы).</w:t>
      </w:r>
    </w:p>
    <w:p w14:paraId="17BCB41B"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8 «Основы медицинских знаний. Оказание первой помощи»:</w:t>
      </w:r>
    </w:p>
    <w:p w14:paraId="17BCB41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смысл понятий «здоровье» и «здоровый образ жизни» и их содержание, объяснять значение здоровья для человека;</w:t>
      </w:r>
    </w:p>
    <w:p w14:paraId="17BCB41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факторы, влияющие на здоровье человека;</w:t>
      </w:r>
    </w:p>
    <w:p w14:paraId="17BCB41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содержание элементов здорового образа жизни, объяснять пагубность вредных привычек;</w:t>
      </w:r>
    </w:p>
    <w:p w14:paraId="17BCB41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обосновывать личную ответственность за сохранение здоровья;</w:t>
      </w:r>
    </w:p>
    <w:p w14:paraId="17BCB420"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понятие «инфекционные заболевания», объяснять причины их возникновения;</w:t>
      </w:r>
    </w:p>
    <w:p w14:paraId="17BCB42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14:paraId="17BCB42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14:paraId="17BCB42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панфитотия);</w:t>
      </w:r>
    </w:p>
    <w:p w14:paraId="17BCB42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понятие «неинфекционные заболевания» и давать их классификацию;</w:t>
      </w:r>
    </w:p>
    <w:p w14:paraId="17BCB42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факторы риска неинфекционных заболеваний;</w:t>
      </w:r>
    </w:p>
    <w:p w14:paraId="17BCB42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соблюдения мер профилактики неинфекционных заболеваний и защиты от них;</w:t>
      </w:r>
    </w:p>
    <w:p w14:paraId="17BCB42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назначение диспансеризации и раскрывать её задачи;</w:t>
      </w:r>
    </w:p>
    <w:p w14:paraId="17BCB42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понятия «психическое здоровье» и «психическое благополучие»;</w:t>
      </w:r>
    </w:p>
    <w:p w14:paraId="17BCB42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понятие «стресс» и его влияние на человека;</w:t>
      </w:r>
    </w:p>
    <w:p w14:paraId="17BCB42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соблюдения мер профилактики стресса, раскрывать способы саморегуляции эмоциональных состояний;</w:t>
      </w:r>
    </w:p>
    <w:p w14:paraId="17BCB42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понятие «первая помощь» и её содержание;</w:t>
      </w:r>
    </w:p>
    <w:p w14:paraId="17BCB42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состояния, требующие оказания первой помощи;</w:t>
      </w:r>
    </w:p>
    <w:p w14:paraId="17BCB42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 xml:space="preserve">знать универсальный алгоритм оказания первой помощи; знать </w:t>
      </w:r>
      <w:r w:rsidRPr="00683F7C">
        <w:rPr>
          <w:rFonts w:ascii="Times New Roman" w:hAnsi="Times New Roman"/>
          <w:color w:val="333333"/>
          <w:sz w:val="28"/>
          <w:lang w:val="ru-RU"/>
        </w:rPr>
        <w:t>назначение и состав аптечки первой помощи;</w:t>
      </w:r>
    </w:p>
    <w:p w14:paraId="17BCB42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действий при оказании первой помощи в различных ситуациях;</w:t>
      </w:r>
    </w:p>
    <w:p w14:paraId="17BCB42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приёмы психологической поддержки пострадавшего.</w:t>
      </w:r>
    </w:p>
    <w:p w14:paraId="17BCB430"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9 «Безопасность в социуме»:</w:t>
      </w:r>
    </w:p>
    <w:p w14:paraId="17BCB43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общение и объяснять его значение для человека;</w:t>
      </w:r>
    </w:p>
    <w:p w14:paraId="17BCB43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признаки и анализировать способы эффективного общения;</w:t>
      </w:r>
    </w:p>
    <w:p w14:paraId="17BCB43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приёмы и иметь навыки соблюдения правил безопасной межличностной коммуникации и комфортного взаимодействия в группе;</w:t>
      </w:r>
    </w:p>
    <w:p w14:paraId="17BCB43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признаки конструктивного и деструктивного общения;</w:t>
      </w:r>
    </w:p>
    <w:p w14:paraId="17BCB43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понятие «конфликт» и характеризовать стадии его развития, факторы и причины развития;</w:t>
      </w:r>
    </w:p>
    <w:p w14:paraId="17BCB43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 ситуациях возникновения межличностных и групповых конфликтов;</w:t>
      </w:r>
    </w:p>
    <w:p w14:paraId="17BCB43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безопасные и эффективные способы избегания и разрешения конфликтных ситуаций;</w:t>
      </w:r>
    </w:p>
    <w:p w14:paraId="17BCB43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безопасного поведения для снижения риска конфликта и безопасных действий при его опасных проявлениях;</w:t>
      </w:r>
    </w:p>
    <w:p w14:paraId="17BCB43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способ разрешения конфликта с помощью третьей стороны (медиатора);</w:t>
      </w:r>
    </w:p>
    <w:p w14:paraId="17BCB43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представление об опасных формах проявления конфликта: агрессия, домашнее насилие и буллинг;</w:t>
      </w:r>
    </w:p>
    <w:p w14:paraId="17BCB43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манипуляции в ходе межличностного общения;</w:t>
      </w:r>
    </w:p>
    <w:p w14:paraId="17BCB43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приёмы распознавания манипуляций и знать способы противостояния ей;</w:t>
      </w:r>
    </w:p>
    <w:p w14:paraId="17BCB43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14:paraId="17BCB43E"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современные молодёжные увлечения и опасности, связанные с ними, знать правила безопасного поведения;</w:t>
      </w:r>
    </w:p>
    <w:p w14:paraId="17BCB43F"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безопасного поведения при коммуникации с незнакомыми людьми.</w:t>
      </w:r>
    </w:p>
    <w:p w14:paraId="17BCB440" w14:textId="77777777" w:rsidR="0005521C" w:rsidRPr="00683F7C" w:rsidRDefault="00683F7C">
      <w:pPr>
        <w:spacing w:after="0" w:line="264" w:lineRule="auto"/>
        <w:ind w:firstLine="600"/>
        <w:jc w:val="both"/>
        <w:rPr>
          <w:lang w:val="ru-RU"/>
        </w:rPr>
      </w:pPr>
      <w:r w:rsidRPr="00683F7C">
        <w:rPr>
          <w:rFonts w:ascii="Times New Roman" w:hAnsi="Times New Roman"/>
          <w:b/>
          <w:color w:val="333333"/>
          <w:sz w:val="28"/>
          <w:lang w:val="ru-RU"/>
        </w:rPr>
        <w:t>Предметные результаты по модулю № 10 «Безопасность в информационном пространстве»:</w:t>
      </w:r>
    </w:p>
    <w:p w14:paraId="17BCB441"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lastRenderedPageBreak/>
        <w:t>раскрывать понятие «цифровая среда», её характеристики и приводить примеры информационных и компьютерных угроз;</w:t>
      </w:r>
    </w:p>
    <w:p w14:paraId="17BCB442"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объяснять положительные возможности цифровой среды;</w:t>
      </w:r>
    </w:p>
    <w:p w14:paraId="17BCB443"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риски и угрозы при использовании Интернета;</w:t>
      </w:r>
    </w:p>
    <w:p w14:paraId="17BCB444"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14:paraId="17BCB445"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опасные явления цифровой среды;</w:t>
      </w:r>
    </w:p>
    <w:p w14:paraId="17BCB446"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классифицировать и оценивать риски вредоносных программ и приложений, их разновидностей;</w:t>
      </w:r>
    </w:p>
    <w:p w14:paraId="17BCB447"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соблюдения правил кибергигиены для предупреждения возникновения опасных ситуаций в цифровой среде;</w:t>
      </w:r>
    </w:p>
    <w:p w14:paraId="17BCB448"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 xml:space="preserve">характеризовать основные виды опасного и запрещённого контента в Интернете и характеризовать его </w:t>
      </w:r>
      <w:r w:rsidRPr="00683F7C">
        <w:rPr>
          <w:rFonts w:ascii="Times New Roman" w:hAnsi="Times New Roman"/>
          <w:color w:val="333333"/>
          <w:sz w:val="28"/>
          <w:lang w:val="ru-RU"/>
        </w:rPr>
        <w:t>признаки;</w:t>
      </w:r>
    </w:p>
    <w:p w14:paraId="17BCB449"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раскрывать приёмы распознавания опасностей при использовании Интернета;</w:t>
      </w:r>
    </w:p>
    <w:p w14:paraId="17BCB44A"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противоправные действия в Интернете;</w:t>
      </w:r>
    </w:p>
    <w:p w14:paraId="17BCB44B"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соблюдения правил цифрового поведения, необходимых для снижения рисков и угроз при использовании Интернета (кибербуллинга, вербовки в различные организации и группы);</w:t>
      </w:r>
    </w:p>
    <w:p w14:paraId="17BCB44C"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характеризовать деструктивные течения в Интернете, их признаки и опасности;</w:t>
      </w:r>
    </w:p>
    <w:p w14:paraId="17BCB44D" w14:textId="77777777" w:rsidR="0005521C" w:rsidRPr="00683F7C" w:rsidRDefault="00683F7C">
      <w:pPr>
        <w:spacing w:after="0" w:line="264" w:lineRule="auto"/>
        <w:ind w:firstLine="600"/>
        <w:jc w:val="both"/>
        <w:rPr>
          <w:lang w:val="ru-RU"/>
        </w:rPr>
      </w:pPr>
      <w:r w:rsidRPr="00683F7C">
        <w:rPr>
          <w:rFonts w:ascii="Times New Roman" w:hAnsi="Times New Roman"/>
          <w:color w:val="333333"/>
          <w:sz w:val="28"/>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14:paraId="17BCB44E" w14:textId="77777777" w:rsidR="0005521C" w:rsidRPr="00683F7C" w:rsidRDefault="00683F7C">
      <w:pPr>
        <w:spacing w:after="0"/>
        <w:ind w:firstLine="600"/>
        <w:jc w:val="both"/>
        <w:rPr>
          <w:lang w:val="ru-RU"/>
        </w:rPr>
      </w:pPr>
      <w:r w:rsidRPr="00683F7C">
        <w:rPr>
          <w:rFonts w:ascii="Times New Roman" w:hAnsi="Times New Roman"/>
          <w:b/>
          <w:color w:val="333333"/>
          <w:sz w:val="28"/>
          <w:lang w:val="ru-RU"/>
        </w:rPr>
        <w:t>Предметные результаты по модулю № 11 «Основы противодействия экстремизму и терроризму»:</w:t>
      </w:r>
    </w:p>
    <w:p w14:paraId="17BCB44F"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14:paraId="17BCB450"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раскрывать цели и формы проявления террористических актов, характеризовать их последствия;</w:t>
      </w:r>
    </w:p>
    <w:p w14:paraId="17BCB451"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раскрывать основы общественно-государственной системы, роль личности в противодействии экстремизму и терроризму;</w:t>
      </w:r>
    </w:p>
    <w:p w14:paraId="17BCB452"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знать уровни террористической опасности и цели контртеррористической операции;</w:t>
      </w:r>
    </w:p>
    <w:p w14:paraId="17BCB453"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характеризовать признаки вовлечения в террористическую деятельность;</w:t>
      </w:r>
    </w:p>
    <w:p w14:paraId="17BCB454"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lastRenderedPageBreak/>
        <w:t>иметь навыки соблюдения правил антитеррористического поведения и безопасных действий при обнаружении признаков вербовки;</w:t>
      </w:r>
    </w:p>
    <w:p w14:paraId="17BCB455"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14:paraId="17BCB456" w14:textId="77777777" w:rsidR="0005521C" w:rsidRPr="00683F7C" w:rsidRDefault="00683F7C">
      <w:pPr>
        <w:spacing w:after="0"/>
        <w:ind w:firstLine="600"/>
        <w:jc w:val="both"/>
        <w:rPr>
          <w:lang w:val="ru-RU"/>
        </w:rPr>
      </w:pPr>
      <w:r w:rsidRPr="00683F7C">
        <w:rPr>
          <w:rFonts w:ascii="Times New Roman" w:hAnsi="Times New Roman"/>
          <w:color w:val="333333"/>
          <w:sz w:val="28"/>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14:paraId="17BCB457" w14:textId="77777777" w:rsidR="0005521C" w:rsidRPr="00683F7C" w:rsidRDefault="0005521C">
      <w:pPr>
        <w:rPr>
          <w:lang w:val="ru-RU"/>
        </w:rPr>
        <w:sectPr w:rsidR="0005521C" w:rsidRPr="00683F7C">
          <w:pgSz w:w="11906" w:h="16383"/>
          <w:pgMar w:top="1134" w:right="850" w:bottom="1134" w:left="1701" w:header="720" w:footer="720" w:gutter="0"/>
          <w:cols w:space="720"/>
        </w:sectPr>
      </w:pPr>
    </w:p>
    <w:p w14:paraId="17BCB458" w14:textId="77777777" w:rsidR="0005521C" w:rsidRDefault="00683F7C">
      <w:pPr>
        <w:spacing w:after="0"/>
        <w:ind w:left="120"/>
      </w:pPr>
      <w:bookmarkStart w:id="10" w:name="block-35730384"/>
      <w:bookmarkEnd w:id="7"/>
      <w:r w:rsidRPr="00683F7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17BCB459" w14:textId="77777777" w:rsidR="0005521C" w:rsidRDefault="00683F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37"/>
      </w:tblGrid>
      <w:tr w:rsidR="0005521C" w14:paraId="17BCB461" w14:textId="77777777">
        <w:trPr>
          <w:trHeight w:val="144"/>
          <w:tblCellSpacing w:w="20" w:type="nil"/>
        </w:trPr>
        <w:tc>
          <w:tcPr>
            <w:tcW w:w="456" w:type="dxa"/>
            <w:vMerge w:val="restart"/>
            <w:tcMar>
              <w:top w:w="50" w:type="dxa"/>
              <w:left w:w="100" w:type="dxa"/>
            </w:tcMar>
            <w:vAlign w:val="center"/>
          </w:tcPr>
          <w:p w14:paraId="17BCB45A" w14:textId="77777777" w:rsidR="0005521C" w:rsidRDefault="00683F7C">
            <w:pPr>
              <w:spacing w:after="0"/>
              <w:ind w:left="135"/>
            </w:pPr>
            <w:r>
              <w:rPr>
                <w:rFonts w:ascii="Times New Roman" w:hAnsi="Times New Roman"/>
                <w:b/>
                <w:color w:val="000000"/>
                <w:sz w:val="24"/>
              </w:rPr>
              <w:t xml:space="preserve">№ п/п </w:t>
            </w:r>
          </w:p>
          <w:p w14:paraId="17BCB45B" w14:textId="77777777" w:rsidR="0005521C" w:rsidRDefault="0005521C">
            <w:pPr>
              <w:spacing w:after="0"/>
              <w:ind w:left="135"/>
            </w:pPr>
          </w:p>
        </w:tc>
        <w:tc>
          <w:tcPr>
            <w:tcW w:w="3168" w:type="dxa"/>
            <w:vMerge w:val="restart"/>
            <w:tcMar>
              <w:top w:w="50" w:type="dxa"/>
              <w:left w:w="100" w:type="dxa"/>
            </w:tcMar>
            <w:vAlign w:val="center"/>
          </w:tcPr>
          <w:p w14:paraId="17BCB45C" w14:textId="77777777" w:rsidR="0005521C" w:rsidRDefault="00683F7C">
            <w:pPr>
              <w:spacing w:after="0"/>
              <w:ind w:left="135"/>
            </w:pPr>
            <w:r>
              <w:rPr>
                <w:rFonts w:ascii="Times New Roman" w:hAnsi="Times New Roman"/>
                <w:b/>
                <w:color w:val="000000"/>
                <w:sz w:val="24"/>
              </w:rPr>
              <w:t xml:space="preserve">Наименование разделов и тем программы </w:t>
            </w:r>
          </w:p>
          <w:p w14:paraId="17BCB45D" w14:textId="77777777" w:rsidR="0005521C" w:rsidRDefault="0005521C">
            <w:pPr>
              <w:spacing w:after="0"/>
              <w:ind w:left="135"/>
            </w:pPr>
          </w:p>
        </w:tc>
        <w:tc>
          <w:tcPr>
            <w:tcW w:w="0" w:type="auto"/>
            <w:gridSpan w:val="3"/>
            <w:tcMar>
              <w:top w:w="50" w:type="dxa"/>
              <w:left w:w="100" w:type="dxa"/>
            </w:tcMar>
            <w:vAlign w:val="center"/>
          </w:tcPr>
          <w:p w14:paraId="17BCB45E" w14:textId="77777777" w:rsidR="0005521C" w:rsidRDefault="00683F7C">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17BCB45F" w14:textId="77777777" w:rsidR="0005521C" w:rsidRDefault="00683F7C">
            <w:pPr>
              <w:spacing w:after="0"/>
              <w:ind w:left="135"/>
            </w:pPr>
            <w:r>
              <w:rPr>
                <w:rFonts w:ascii="Times New Roman" w:hAnsi="Times New Roman"/>
                <w:b/>
                <w:color w:val="000000"/>
                <w:sz w:val="24"/>
              </w:rPr>
              <w:t xml:space="preserve">Электронные (цифровые) образовательные ресурсы </w:t>
            </w:r>
          </w:p>
          <w:p w14:paraId="17BCB460" w14:textId="77777777" w:rsidR="0005521C" w:rsidRDefault="0005521C">
            <w:pPr>
              <w:spacing w:after="0"/>
              <w:ind w:left="135"/>
            </w:pPr>
          </w:p>
        </w:tc>
      </w:tr>
      <w:tr w:rsidR="0005521C" w14:paraId="17BCB46B" w14:textId="77777777">
        <w:trPr>
          <w:trHeight w:val="144"/>
          <w:tblCellSpacing w:w="20" w:type="nil"/>
        </w:trPr>
        <w:tc>
          <w:tcPr>
            <w:tcW w:w="0" w:type="auto"/>
            <w:vMerge/>
            <w:tcBorders>
              <w:top w:val="nil"/>
            </w:tcBorders>
            <w:tcMar>
              <w:top w:w="50" w:type="dxa"/>
              <w:left w:w="100" w:type="dxa"/>
            </w:tcMar>
          </w:tcPr>
          <w:p w14:paraId="17BCB462" w14:textId="77777777" w:rsidR="0005521C" w:rsidRDefault="0005521C"/>
        </w:tc>
        <w:tc>
          <w:tcPr>
            <w:tcW w:w="0" w:type="auto"/>
            <w:vMerge/>
            <w:tcBorders>
              <w:top w:val="nil"/>
            </w:tcBorders>
            <w:tcMar>
              <w:top w:w="50" w:type="dxa"/>
              <w:left w:w="100" w:type="dxa"/>
            </w:tcMar>
          </w:tcPr>
          <w:p w14:paraId="17BCB463" w14:textId="77777777" w:rsidR="0005521C" w:rsidRDefault="0005521C"/>
        </w:tc>
        <w:tc>
          <w:tcPr>
            <w:tcW w:w="966" w:type="dxa"/>
            <w:tcMar>
              <w:top w:w="50" w:type="dxa"/>
              <w:left w:w="100" w:type="dxa"/>
            </w:tcMar>
            <w:vAlign w:val="center"/>
          </w:tcPr>
          <w:p w14:paraId="17BCB464" w14:textId="77777777" w:rsidR="0005521C" w:rsidRDefault="00683F7C">
            <w:pPr>
              <w:spacing w:after="0"/>
              <w:ind w:left="135"/>
            </w:pPr>
            <w:r>
              <w:rPr>
                <w:rFonts w:ascii="Times New Roman" w:hAnsi="Times New Roman"/>
                <w:b/>
                <w:color w:val="000000"/>
                <w:sz w:val="24"/>
              </w:rPr>
              <w:t xml:space="preserve">Всего </w:t>
            </w:r>
          </w:p>
          <w:p w14:paraId="17BCB465" w14:textId="77777777" w:rsidR="0005521C" w:rsidRDefault="0005521C">
            <w:pPr>
              <w:spacing w:after="0"/>
              <w:ind w:left="135"/>
            </w:pPr>
          </w:p>
        </w:tc>
        <w:tc>
          <w:tcPr>
            <w:tcW w:w="1687" w:type="dxa"/>
            <w:tcMar>
              <w:top w:w="50" w:type="dxa"/>
              <w:left w:w="100" w:type="dxa"/>
            </w:tcMar>
            <w:vAlign w:val="center"/>
          </w:tcPr>
          <w:p w14:paraId="17BCB466" w14:textId="77777777" w:rsidR="0005521C" w:rsidRDefault="00683F7C">
            <w:pPr>
              <w:spacing w:after="0"/>
              <w:ind w:left="135"/>
            </w:pPr>
            <w:r>
              <w:rPr>
                <w:rFonts w:ascii="Times New Roman" w:hAnsi="Times New Roman"/>
                <w:b/>
                <w:color w:val="000000"/>
                <w:sz w:val="24"/>
              </w:rPr>
              <w:t xml:space="preserve">Контрольные работы </w:t>
            </w:r>
          </w:p>
          <w:p w14:paraId="17BCB467" w14:textId="77777777" w:rsidR="0005521C" w:rsidRDefault="0005521C">
            <w:pPr>
              <w:spacing w:after="0"/>
              <w:ind w:left="135"/>
            </w:pPr>
          </w:p>
        </w:tc>
        <w:tc>
          <w:tcPr>
            <w:tcW w:w="1774" w:type="dxa"/>
            <w:tcMar>
              <w:top w:w="50" w:type="dxa"/>
              <w:left w:w="100" w:type="dxa"/>
            </w:tcMar>
            <w:vAlign w:val="center"/>
          </w:tcPr>
          <w:p w14:paraId="17BCB468" w14:textId="77777777" w:rsidR="0005521C" w:rsidRDefault="00683F7C">
            <w:pPr>
              <w:spacing w:after="0"/>
              <w:ind w:left="135"/>
            </w:pPr>
            <w:r>
              <w:rPr>
                <w:rFonts w:ascii="Times New Roman" w:hAnsi="Times New Roman"/>
                <w:b/>
                <w:color w:val="000000"/>
                <w:sz w:val="24"/>
              </w:rPr>
              <w:t xml:space="preserve">Практические работы </w:t>
            </w:r>
          </w:p>
          <w:p w14:paraId="17BCB469" w14:textId="77777777" w:rsidR="0005521C" w:rsidRDefault="0005521C">
            <w:pPr>
              <w:spacing w:after="0"/>
              <w:ind w:left="135"/>
            </w:pPr>
          </w:p>
        </w:tc>
        <w:tc>
          <w:tcPr>
            <w:tcW w:w="0" w:type="auto"/>
            <w:vMerge/>
            <w:tcBorders>
              <w:top w:val="nil"/>
            </w:tcBorders>
            <w:tcMar>
              <w:top w:w="50" w:type="dxa"/>
              <w:left w:w="100" w:type="dxa"/>
            </w:tcMar>
          </w:tcPr>
          <w:p w14:paraId="17BCB46A" w14:textId="77777777" w:rsidR="0005521C" w:rsidRDefault="0005521C"/>
        </w:tc>
      </w:tr>
      <w:tr w:rsidR="0005521C" w:rsidRPr="00683F7C" w14:paraId="17BCB472" w14:textId="77777777">
        <w:trPr>
          <w:trHeight w:val="144"/>
          <w:tblCellSpacing w:w="20" w:type="nil"/>
        </w:trPr>
        <w:tc>
          <w:tcPr>
            <w:tcW w:w="456" w:type="dxa"/>
            <w:tcMar>
              <w:top w:w="50" w:type="dxa"/>
              <w:left w:w="100" w:type="dxa"/>
            </w:tcMar>
            <w:vAlign w:val="center"/>
          </w:tcPr>
          <w:p w14:paraId="17BCB46C" w14:textId="77777777" w:rsidR="0005521C" w:rsidRDefault="00683F7C">
            <w:pPr>
              <w:spacing w:after="0"/>
            </w:pPr>
            <w:r>
              <w:rPr>
                <w:rFonts w:ascii="Times New Roman" w:hAnsi="Times New Roman"/>
                <w:color w:val="000000"/>
                <w:sz w:val="24"/>
              </w:rPr>
              <w:t>1</w:t>
            </w:r>
          </w:p>
        </w:tc>
        <w:tc>
          <w:tcPr>
            <w:tcW w:w="3168" w:type="dxa"/>
            <w:tcMar>
              <w:top w:w="50" w:type="dxa"/>
              <w:left w:w="100" w:type="dxa"/>
            </w:tcMar>
            <w:vAlign w:val="center"/>
          </w:tcPr>
          <w:p w14:paraId="17BCB46D"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14:paraId="17BCB46E"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14:paraId="17BCB46F" w14:textId="77777777" w:rsidR="0005521C" w:rsidRDefault="0005521C">
            <w:pPr>
              <w:spacing w:after="0"/>
              <w:ind w:left="135"/>
              <w:jc w:val="center"/>
            </w:pPr>
          </w:p>
        </w:tc>
        <w:tc>
          <w:tcPr>
            <w:tcW w:w="1774" w:type="dxa"/>
            <w:tcMar>
              <w:top w:w="50" w:type="dxa"/>
              <w:left w:w="100" w:type="dxa"/>
            </w:tcMar>
            <w:vAlign w:val="center"/>
          </w:tcPr>
          <w:p w14:paraId="17BCB470" w14:textId="77777777" w:rsidR="0005521C" w:rsidRDefault="0005521C">
            <w:pPr>
              <w:spacing w:after="0"/>
              <w:ind w:left="135"/>
              <w:jc w:val="center"/>
            </w:pPr>
          </w:p>
        </w:tc>
        <w:tc>
          <w:tcPr>
            <w:tcW w:w="2615" w:type="dxa"/>
            <w:tcMar>
              <w:top w:w="50" w:type="dxa"/>
              <w:left w:w="100" w:type="dxa"/>
            </w:tcMar>
            <w:vAlign w:val="center"/>
          </w:tcPr>
          <w:p w14:paraId="17BCB471"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rsidRPr="00683F7C" w14:paraId="17BCB479" w14:textId="77777777">
        <w:trPr>
          <w:trHeight w:val="144"/>
          <w:tblCellSpacing w:w="20" w:type="nil"/>
        </w:trPr>
        <w:tc>
          <w:tcPr>
            <w:tcW w:w="456" w:type="dxa"/>
            <w:tcMar>
              <w:top w:w="50" w:type="dxa"/>
              <w:left w:w="100" w:type="dxa"/>
            </w:tcMar>
            <w:vAlign w:val="center"/>
          </w:tcPr>
          <w:p w14:paraId="17BCB473" w14:textId="77777777" w:rsidR="0005521C" w:rsidRDefault="00683F7C">
            <w:pPr>
              <w:spacing w:after="0"/>
            </w:pPr>
            <w:r>
              <w:rPr>
                <w:rFonts w:ascii="Times New Roman" w:hAnsi="Times New Roman"/>
                <w:color w:val="000000"/>
                <w:sz w:val="24"/>
              </w:rPr>
              <w:t>2</w:t>
            </w:r>
          </w:p>
        </w:tc>
        <w:tc>
          <w:tcPr>
            <w:tcW w:w="3168" w:type="dxa"/>
            <w:tcMar>
              <w:top w:w="50" w:type="dxa"/>
              <w:left w:w="100" w:type="dxa"/>
            </w:tcMar>
            <w:vAlign w:val="center"/>
          </w:tcPr>
          <w:p w14:paraId="17BCB474"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"Военная подготовка. Основы военных знаний"</w:t>
            </w:r>
          </w:p>
        </w:tc>
        <w:tc>
          <w:tcPr>
            <w:tcW w:w="966" w:type="dxa"/>
            <w:tcMar>
              <w:top w:w="50" w:type="dxa"/>
              <w:left w:w="100" w:type="dxa"/>
            </w:tcMar>
            <w:vAlign w:val="center"/>
          </w:tcPr>
          <w:p w14:paraId="17BCB475"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7" w:type="dxa"/>
            <w:tcMar>
              <w:top w:w="50" w:type="dxa"/>
              <w:left w:w="100" w:type="dxa"/>
            </w:tcMar>
            <w:vAlign w:val="center"/>
          </w:tcPr>
          <w:p w14:paraId="17BCB476" w14:textId="77777777" w:rsidR="0005521C" w:rsidRDefault="0005521C">
            <w:pPr>
              <w:spacing w:after="0"/>
              <w:ind w:left="135"/>
              <w:jc w:val="center"/>
            </w:pPr>
          </w:p>
        </w:tc>
        <w:tc>
          <w:tcPr>
            <w:tcW w:w="1774" w:type="dxa"/>
            <w:tcMar>
              <w:top w:w="50" w:type="dxa"/>
              <w:left w:w="100" w:type="dxa"/>
            </w:tcMar>
            <w:vAlign w:val="center"/>
          </w:tcPr>
          <w:p w14:paraId="17BCB477" w14:textId="77777777" w:rsidR="0005521C" w:rsidRDefault="0005521C">
            <w:pPr>
              <w:spacing w:after="0"/>
              <w:ind w:left="135"/>
              <w:jc w:val="center"/>
            </w:pPr>
          </w:p>
        </w:tc>
        <w:tc>
          <w:tcPr>
            <w:tcW w:w="2615" w:type="dxa"/>
            <w:tcMar>
              <w:top w:w="50" w:type="dxa"/>
              <w:left w:w="100" w:type="dxa"/>
            </w:tcMar>
            <w:vAlign w:val="center"/>
          </w:tcPr>
          <w:p w14:paraId="17BCB47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rsidRPr="00683F7C" w14:paraId="17BCB480" w14:textId="77777777">
        <w:trPr>
          <w:trHeight w:val="144"/>
          <w:tblCellSpacing w:w="20" w:type="nil"/>
        </w:trPr>
        <w:tc>
          <w:tcPr>
            <w:tcW w:w="456" w:type="dxa"/>
            <w:tcMar>
              <w:top w:w="50" w:type="dxa"/>
              <w:left w:w="100" w:type="dxa"/>
            </w:tcMar>
            <w:vAlign w:val="center"/>
          </w:tcPr>
          <w:p w14:paraId="17BCB47A" w14:textId="77777777" w:rsidR="0005521C" w:rsidRDefault="00683F7C">
            <w:pPr>
              <w:spacing w:after="0"/>
            </w:pPr>
            <w:r>
              <w:rPr>
                <w:rFonts w:ascii="Times New Roman" w:hAnsi="Times New Roman"/>
                <w:color w:val="000000"/>
                <w:sz w:val="24"/>
              </w:rPr>
              <w:t>3</w:t>
            </w:r>
          </w:p>
        </w:tc>
        <w:tc>
          <w:tcPr>
            <w:tcW w:w="3168" w:type="dxa"/>
            <w:tcMar>
              <w:top w:w="50" w:type="dxa"/>
              <w:left w:w="100" w:type="dxa"/>
            </w:tcMar>
            <w:vAlign w:val="center"/>
          </w:tcPr>
          <w:p w14:paraId="17BCB47B"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14:paraId="17BCB47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14:paraId="17BCB47D" w14:textId="77777777" w:rsidR="0005521C" w:rsidRDefault="0005521C">
            <w:pPr>
              <w:spacing w:after="0"/>
              <w:ind w:left="135"/>
              <w:jc w:val="center"/>
            </w:pPr>
          </w:p>
        </w:tc>
        <w:tc>
          <w:tcPr>
            <w:tcW w:w="1774" w:type="dxa"/>
            <w:tcMar>
              <w:top w:w="50" w:type="dxa"/>
              <w:left w:w="100" w:type="dxa"/>
            </w:tcMar>
            <w:vAlign w:val="center"/>
          </w:tcPr>
          <w:p w14:paraId="17BCB47E" w14:textId="77777777" w:rsidR="0005521C" w:rsidRDefault="0005521C">
            <w:pPr>
              <w:spacing w:after="0"/>
              <w:ind w:left="135"/>
              <w:jc w:val="center"/>
            </w:pPr>
          </w:p>
        </w:tc>
        <w:tc>
          <w:tcPr>
            <w:tcW w:w="2615" w:type="dxa"/>
            <w:tcMar>
              <w:top w:w="50" w:type="dxa"/>
              <w:left w:w="100" w:type="dxa"/>
            </w:tcMar>
            <w:vAlign w:val="center"/>
          </w:tcPr>
          <w:p w14:paraId="17BCB47F"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rsidRPr="00683F7C" w14:paraId="17BCB487" w14:textId="77777777">
        <w:trPr>
          <w:trHeight w:val="144"/>
          <w:tblCellSpacing w:w="20" w:type="nil"/>
        </w:trPr>
        <w:tc>
          <w:tcPr>
            <w:tcW w:w="456" w:type="dxa"/>
            <w:tcMar>
              <w:top w:w="50" w:type="dxa"/>
              <w:left w:w="100" w:type="dxa"/>
            </w:tcMar>
            <w:vAlign w:val="center"/>
          </w:tcPr>
          <w:p w14:paraId="17BCB481" w14:textId="77777777" w:rsidR="0005521C" w:rsidRDefault="00683F7C">
            <w:pPr>
              <w:spacing w:after="0"/>
            </w:pPr>
            <w:r>
              <w:rPr>
                <w:rFonts w:ascii="Times New Roman" w:hAnsi="Times New Roman"/>
                <w:color w:val="000000"/>
                <w:sz w:val="24"/>
              </w:rPr>
              <w:t>4</w:t>
            </w:r>
          </w:p>
        </w:tc>
        <w:tc>
          <w:tcPr>
            <w:tcW w:w="3168" w:type="dxa"/>
            <w:tcMar>
              <w:top w:w="50" w:type="dxa"/>
              <w:left w:w="100" w:type="dxa"/>
            </w:tcMar>
            <w:vAlign w:val="center"/>
          </w:tcPr>
          <w:p w14:paraId="17BCB482" w14:textId="77777777" w:rsidR="0005521C" w:rsidRDefault="00683F7C">
            <w:pPr>
              <w:spacing w:after="0"/>
              <w:ind w:left="135"/>
            </w:pPr>
            <w:r>
              <w:rPr>
                <w:rFonts w:ascii="Times New Roman" w:hAnsi="Times New Roman"/>
                <w:color w:val="000000"/>
                <w:sz w:val="24"/>
              </w:rPr>
              <w:t>Модуль "Безопасность в быту"</w:t>
            </w:r>
          </w:p>
        </w:tc>
        <w:tc>
          <w:tcPr>
            <w:tcW w:w="966" w:type="dxa"/>
            <w:tcMar>
              <w:top w:w="50" w:type="dxa"/>
              <w:left w:w="100" w:type="dxa"/>
            </w:tcMar>
            <w:vAlign w:val="center"/>
          </w:tcPr>
          <w:p w14:paraId="17BCB483" w14:textId="77777777" w:rsidR="0005521C" w:rsidRDefault="00683F7C">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17BCB484" w14:textId="77777777" w:rsidR="0005521C" w:rsidRDefault="0005521C">
            <w:pPr>
              <w:spacing w:after="0"/>
              <w:ind w:left="135"/>
              <w:jc w:val="center"/>
            </w:pPr>
          </w:p>
        </w:tc>
        <w:tc>
          <w:tcPr>
            <w:tcW w:w="1774" w:type="dxa"/>
            <w:tcMar>
              <w:top w:w="50" w:type="dxa"/>
              <w:left w:w="100" w:type="dxa"/>
            </w:tcMar>
            <w:vAlign w:val="center"/>
          </w:tcPr>
          <w:p w14:paraId="17BCB485" w14:textId="77777777" w:rsidR="0005521C" w:rsidRDefault="0005521C">
            <w:pPr>
              <w:spacing w:after="0"/>
              <w:ind w:left="135"/>
              <w:jc w:val="center"/>
            </w:pPr>
          </w:p>
        </w:tc>
        <w:tc>
          <w:tcPr>
            <w:tcW w:w="2615" w:type="dxa"/>
            <w:tcMar>
              <w:top w:w="50" w:type="dxa"/>
              <w:left w:w="100" w:type="dxa"/>
            </w:tcMar>
            <w:vAlign w:val="center"/>
          </w:tcPr>
          <w:p w14:paraId="17BCB486"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rsidRPr="00683F7C" w14:paraId="17BCB48E" w14:textId="77777777">
        <w:trPr>
          <w:trHeight w:val="144"/>
          <w:tblCellSpacing w:w="20" w:type="nil"/>
        </w:trPr>
        <w:tc>
          <w:tcPr>
            <w:tcW w:w="456" w:type="dxa"/>
            <w:tcMar>
              <w:top w:w="50" w:type="dxa"/>
              <w:left w:w="100" w:type="dxa"/>
            </w:tcMar>
            <w:vAlign w:val="center"/>
          </w:tcPr>
          <w:p w14:paraId="17BCB488" w14:textId="77777777" w:rsidR="0005521C" w:rsidRDefault="00683F7C">
            <w:pPr>
              <w:spacing w:after="0"/>
            </w:pPr>
            <w:r>
              <w:rPr>
                <w:rFonts w:ascii="Times New Roman" w:hAnsi="Times New Roman"/>
                <w:color w:val="000000"/>
                <w:sz w:val="24"/>
              </w:rPr>
              <w:t>5</w:t>
            </w:r>
          </w:p>
        </w:tc>
        <w:tc>
          <w:tcPr>
            <w:tcW w:w="3168" w:type="dxa"/>
            <w:tcMar>
              <w:top w:w="50" w:type="dxa"/>
              <w:left w:w="100" w:type="dxa"/>
            </w:tcMar>
            <w:vAlign w:val="center"/>
          </w:tcPr>
          <w:p w14:paraId="17BCB489" w14:textId="77777777" w:rsidR="0005521C" w:rsidRDefault="00683F7C">
            <w:pPr>
              <w:spacing w:after="0"/>
              <w:ind w:left="135"/>
            </w:pPr>
            <w:r>
              <w:rPr>
                <w:rFonts w:ascii="Times New Roman" w:hAnsi="Times New Roman"/>
                <w:color w:val="000000"/>
                <w:sz w:val="24"/>
              </w:rPr>
              <w:t>Модуль "Безопасность на транспорте"</w:t>
            </w:r>
          </w:p>
        </w:tc>
        <w:tc>
          <w:tcPr>
            <w:tcW w:w="966" w:type="dxa"/>
            <w:tcMar>
              <w:top w:w="50" w:type="dxa"/>
              <w:left w:w="100" w:type="dxa"/>
            </w:tcMar>
            <w:vAlign w:val="center"/>
          </w:tcPr>
          <w:p w14:paraId="17BCB48A" w14:textId="77777777" w:rsidR="0005521C" w:rsidRDefault="00683F7C">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14:paraId="17BCB48B" w14:textId="77777777" w:rsidR="0005521C" w:rsidRDefault="0005521C">
            <w:pPr>
              <w:spacing w:after="0"/>
              <w:ind w:left="135"/>
              <w:jc w:val="center"/>
            </w:pPr>
          </w:p>
        </w:tc>
        <w:tc>
          <w:tcPr>
            <w:tcW w:w="1774" w:type="dxa"/>
            <w:tcMar>
              <w:top w:w="50" w:type="dxa"/>
              <w:left w:w="100" w:type="dxa"/>
            </w:tcMar>
            <w:vAlign w:val="center"/>
          </w:tcPr>
          <w:p w14:paraId="17BCB48C" w14:textId="77777777" w:rsidR="0005521C" w:rsidRDefault="0005521C">
            <w:pPr>
              <w:spacing w:after="0"/>
              <w:ind w:left="135"/>
              <w:jc w:val="center"/>
            </w:pPr>
          </w:p>
        </w:tc>
        <w:tc>
          <w:tcPr>
            <w:tcW w:w="2615" w:type="dxa"/>
            <w:tcMar>
              <w:top w:w="50" w:type="dxa"/>
              <w:left w:w="100" w:type="dxa"/>
            </w:tcMar>
            <w:vAlign w:val="center"/>
          </w:tcPr>
          <w:p w14:paraId="17BCB48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rsidRPr="00683F7C" w14:paraId="17BCB495" w14:textId="77777777">
        <w:trPr>
          <w:trHeight w:val="144"/>
          <w:tblCellSpacing w:w="20" w:type="nil"/>
        </w:trPr>
        <w:tc>
          <w:tcPr>
            <w:tcW w:w="456" w:type="dxa"/>
            <w:tcMar>
              <w:top w:w="50" w:type="dxa"/>
              <w:left w:w="100" w:type="dxa"/>
            </w:tcMar>
            <w:vAlign w:val="center"/>
          </w:tcPr>
          <w:p w14:paraId="17BCB48F" w14:textId="77777777" w:rsidR="0005521C" w:rsidRDefault="00683F7C">
            <w:pPr>
              <w:spacing w:after="0"/>
            </w:pPr>
            <w:r>
              <w:rPr>
                <w:rFonts w:ascii="Times New Roman" w:hAnsi="Times New Roman"/>
                <w:color w:val="000000"/>
                <w:sz w:val="24"/>
              </w:rPr>
              <w:t>6</w:t>
            </w:r>
          </w:p>
        </w:tc>
        <w:tc>
          <w:tcPr>
            <w:tcW w:w="3168" w:type="dxa"/>
            <w:tcMar>
              <w:top w:w="50" w:type="dxa"/>
              <w:left w:w="100" w:type="dxa"/>
            </w:tcMar>
            <w:vAlign w:val="center"/>
          </w:tcPr>
          <w:p w14:paraId="17BCB49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Модуль "Безопасность в общественных </w:t>
            </w:r>
            <w:r w:rsidRPr="00683F7C">
              <w:rPr>
                <w:rFonts w:ascii="Times New Roman" w:hAnsi="Times New Roman"/>
                <w:color w:val="000000"/>
                <w:sz w:val="24"/>
                <w:lang w:val="ru-RU"/>
              </w:rPr>
              <w:t>местах"</w:t>
            </w:r>
          </w:p>
        </w:tc>
        <w:tc>
          <w:tcPr>
            <w:tcW w:w="966" w:type="dxa"/>
            <w:tcMar>
              <w:top w:w="50" w:type="dxa"/>
              <w:left w:w="100" w:type="dxa"/>
            </w:tcMar>
            <w:vAlign w:val="center"/>
          </w:tcPr>
          <w:p w14:paraId="17BCB49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14:paraId="17BCB492" w14:textId="77777777" w:rsidR="0005521C" w:rsidRDefault="0005521C">
            <w:pPr>
              <w:spacing w:after="0"/>
              <w:ind w:left="135"/>
              <w:jc w:val="center"/>
            </w:pPr>
          </w:p>
        </w:tc>
        <w:tc>
          <w:tcPr>
            <w:tcW w:w="1774" w:type="dxa"/>
            <w:tcMar>
              <w:top w:w="50" w:type="dxa"/>
              <w:left w:w="100" w:type="dxa"/>
            </w:tcMar>
            <w:vAlign w:val="center"/>
          </w:tcPr>
          <w:p w14:paraId="17BCB493" w14:textId="77777777" w:rsidR="0005521C" w:rsidRDefault="0005521C">
            <w:pPr>
              <w:spacing w:after="0"/>
              <w:ind w:left="135"/>
              <w:jc w:val="center"/>
            </w:pPr>
          </w:p>
        </w:tc>
        <w:tc>
          <w:tcPr>
            <w:tcW w:w="2615" w:type="dxa"/>
            <w:tcMar>
              <w:top w:w="50" w:type="dxa"/>
              <w:left w:w="100" w:type="dxa"/>
            </w:tcMar>
            <w:vAlign w:val="center"/>
          </w:tcPr>
          <w:p w14:paraId="17BCB494"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419506</w:t>
              </w:r>
            </w:hyperlink>
          </w:p>
        </w:tc>
      </w:tr>
      <w:tr w:rsidR="0005521C" w14:paraId="17BCB49B" w14:textId="77777777">
        <w:trPr>
          <w:trHeight w:val="144"/>
          <w:tblCellSpacing w:w="20" w:type="nil"/>
        </w:trPr>
        <w:tc>
          <w:tcPr>
            <w:tcW w:w="0" w:type="auto"/>
            <w:gridSpan w:val="2"/>
            <w:tcMar>
              <w:top w:w="50" w:type="dxa"/>
              <w:left w:w="100" w:type="dxa"/>
            </w:tcMar>
            <w:vAlign w:val="center"/>
          </w:tcPr>
          <w:p w14:paraId="17BCB496" w14:textId="77777777" w:rsidR="0005521C" w:rsidRPr="00683F7C" w:rsidRDefault="00683F7C">
            <w:pPr>
              <w:spacing w:after="0"/>
              <w:ind w:left="135"/>
              <w:rPr>
                <w:lang w:val="ru-RU"/>
              </w:rPr>
            </w:pPr>
            <w:r w:rsidRPr="00683F7C">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17BCB497"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17BCB498" w14:textId="77777777" w:rsidR="0005521C" w:rsidRDefault="00683F7C">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17BCB499" w14:textId="77777777" w:rsidR="0005521C" w:rsidRDefault="00683F7C">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14:paraId="17BCB49A" w14:textId="77777777" w:rsidR="0005521C" w:rsidRDefault="0005521C"/>
        </w:tc>
      </w:tr>
    </w:tbl>
    <w:p w14:paraId="17BCB49C" w14:textId="77777777" w:rsidR="0005521C" w:rsidRDefault="0005521C">
      <w:pPr>
        <w:sectPr w:rsidR="0005521C">
          <w:pgSz w:w="16383" w:h="11906" w:orient="landscape"/>
          <w:pgMar w:top="1134" w:right="850" w:bottom="1134" w:left="1701" w:header="720" w:footer="720" w:gutter="0"/>
          <w:cols w:space="720"/>
        </w:sectPr>
      </w:pPr>
    </w:p>
    <w:p w14:paraId="17BCB49D" w14:textId="77777777" w:rsidR="0005521C" w:rsidRDefault="00683F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70"/>
        <w:gridCol w:w="1841"/>
        <w:gridCol w:w="1910"/>
        <w:gridCol w:w="2837"/>
      </w:tblGrid>
      <w:tr w:rsidR="0005521C" w14:paraId="17BCB4A5" w14:textId="77777777">
        <w:trPr>
          <w:trHeight w:val="144"/>
          <w:tblCellSpacing w:w="20" w:type="nil"/>
        </w:trPr>
        <w:tc>
          <w:tcPr>
            <w:tcW w:w="476" w:type="dxa"/>
            <w:vMerge w:val="restart"/>
            <w:tcMar>
              <w:top w:w="50" w:type="dxa"/>
              <w:left w:w="100" w:type="dxa"/>
            </w:tcMar>
            <w:vAlign w:val="center"/>
          </w:tcPr>
          <w:p w14:paraId="17BCB49E" w14:textId="77777777" w:rsidR="0005521C" w:rsidRDefault="00683F7C">
            <w:pPr>
              <w:spacing w:after="0"/>
              <w:ind w:left="135"/>
            </w:pPr>
            <w:r>
              <w:rPr>
                <w:rFonts w:ascii="Times New Roman" w:hAnsi="Times New Roman"/>
                <w:b/>
                <w:color w:val="000000"/>
                <w:sz w:val="24"/>
              </w:rPr>
              <w:t xml:space="preserve">№ п/п </w:t>
            </w:r>
          </w:p>
          <w:p w14:paraId="17BCB49F" w14:textId="77777777" w:rsidR="0005521C" w:rsidRDefault="0005521C">
            <w:pPr>
              <w:spacing w:after="0"/>
              <w:ind w:left="135"/>
            </w:pPr>
          </w:p>
        </w:tc>
        <w:tc>
          <w:tcPr>
            <w:tcW w:w="2816" w:type="dxa"/>
            <w:vMerge w:val="restart"/>
            <w:tcMar>
              <w:top w:w="50" w:type="dxa"/>
              <w:left w:w="100" w:type="dxa"/>
            </w:tcMar>
            <w:vAlign w:val="center"/>
          </w:tcPr>
          <w:p w14:paraId="17BCB4A0" w14:textId="77777777" w:rsidR="0005521C" w:rsidRDefault="00683F7C">
            <w:pPr>
              <w:spacing w:after="0"/>
              <w:ind w:left="135"/>
            </w:pPr>
            <w:r>
              <w:rPr>
                <w:rFonts w:ascii="Times New Roman" w:hAnsi="Times New Roman"/>
                <w:b/>
                <w:color w:val="000000"/>
                <w:sz w:val="24"/>
              </w:rPr>
              <w:t xml:space="preserve">Наименование разделов и тем программы </w:t>
            </w:r>
          </w:p>
          <w:p w14:paraId="17BCB4A1" w14:textId="77777777" w:rsidR="0005521C" w:rsidRDefault="0005521C">
            <w:pPr>
              <w:spacing w:after="0"/>
              <w:ind w:left="135"/>
            </w:pPr>
          </w:p>
        </w:tc>
        <w:tc>
          <w:tcPr>
            <w:tcW w:w="0" w:type="auto"/>
            <w:gridSpan w:val="3"/>
            <w:tcMar>
              <w:top w:w="50" w:type="dxa"/>
              <w:left w:w="100" w:type="dxa"/>
            </w:tcMar>
            <w:vAlign w:val="center"/>
          </w:tcPr>
          <w:p w14:paraId="17BCB4A2" w14:textId="77777777" w:rsidR="0005521C" w:rsidRDefault="00683F7C">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14:paraId="17BCB4A3" w14:textId="77777777" w:rsidR="0005521C" w:rsidRDefault="00683F7C">
            <w:pPr>
              <w:spacing w:after="0"/>
              <w:ind w:left="135"/>
            </w:pPr>
            <w:r>
              <w:rPr>
                <w:rFonts w:ascii="Times New Roman" w:hAnsi="Times New Roman"/>
                <w:b/>
                <w:color w:val="000000"/>
                <w:sz w:val="24"/>
              </w:rPr>
              <w:t xml:space="preserve">Электронные (цифровые) образовательные ресурсы </w:t>
            </w:r>
          </w:p>
          <w:p w14:paraId="17BCB4A4" w14:textId="77777777" w:rsidR="0005521C" w:rsidRDefault="0005521C">
            <w:pPr>
              <w:spacing w:after="0"/>
              <w:ind w:left="135"/>
            </w:pPr>
          </w:p>
        </w:tc>
      </w:tr>
      <w:tr w:rsidR="0005521C" w14:paraId="17BCB4AF" w14:textId="77777777">
        <w:trPr>
          <w:trHeight w:val="144"/>
          <w:tblCellSpacing w:w="20" w:type="nil"/>
        </w:trPr>
        <w:tc>
          <w:tcPr>
            <w:tcW w:w="0" w:type="auto"/>
            <w:vMerge/>
            <w:tcBorders>
              <w:top w:val="nil"/>
            </w:tcBorders>
            <w:tcMar>
              <w:top w:w="50" w:type="dxa"/>
              <w:left w:w="100" w:type="dxa"/>
            </w:tcMar>
          </w:tcPr>
          <w:p w14:paraId="17BCB4A6" w14:textId="77777777" w:rsidR="0005521C" w:rsidRDefault="0005521C"/>
        </w:tc>
        <w:tc>
          <w:tcPr>
            <w:tcW w:w="0" w:type="auto"/>
            <w:vMerge/>
            <w:tcBorders>
              <w:top w:val="nil"/>
            </w:tcBorders>
            <w:tcMar>
              <w:top w:w="50" w:type="dxa"/>
              <w:left w:w="100" w:type="dxa"/>
            </w:tcMar>
          </w:tcPr>
          <w:p w14:paraId="17BCB4A7" w14:textId="77777777" w:rsidR="0005521C" w:rsidRDefault="0005521C"/>
        </w:tc>
        <w:tc>
          <w:tcPr>
            <w:tcW w:w="999" w:type="dxa"/>
            <w:tcMar>
              <w:top w:w="50" w:type="dxa"/>
              <w:left w:w="100" w:type="dxa"/>
            </w:tcMar>
            <w:vAlign w:val="center"/>
          </w:tcPr>
          <w:p w14:paraId="17BCB4A8" w14:textId="77777777" w:rsidR="0005521C" w:rsidRDefault="00683F7C">
            <w:pPr>
              <w:spacing w:after="0"/>
              <w:ind w:left="135"/>
            </w:pPr>
            <w:r>
              <w:rPr>
                <w:rFonts w:ascii="Times New Roman" w:hAnsi="Times New Roman"/>
                <w:b/>
                <w:color w:val="000000"/>
                <w:sz w:val="24"/>
              </w:rPr>
              <w:t xml:space="preserve">Всего </w:t>
            </w:r>
          </w:p>
          <w:p w14:paraId="17BCB4A9" w14:textId="77777777" w:rsidR="0005521C" w:rsidRDefault="0005521C">
            <w:pPr>
              <w:spacing w:after="0"/>
              <w:ind w:left="135"/>
            </w:pPr>
          </w:p>
        </w:tc>
        <w:tc>
          <w:tcPr>
            <w:tcW w:w="1726" w:type="dxa"/>
            <w:tcMar>
              <w:top w:w="50" w:type="dxa"/>
              <w:left w:w="100" w:type="dxa"/>
            </w:tcMar>
            <w:vAlign w:val="center"/>
          </w:tcPr>
          <w:p w14:paraId="17BCB4AA" w14:textId="77777777" w:rsidR="0005521C" w:rsidRDefault="00683F7C">
            <w:pPr>
              <w:spacing w:after="0"/>
              <w:ind w:left="135"/>
            </w:pPr>
            <w:r>
              <w:rPr>
                <w:rFonts w:ascii="Times New Roman" w:hAnsi="Times New Roman"/>
                <w:b/>
                <w:color w:val="000000"/>
                <w:sz w:val="24"/>
              </w:rPr>
              <w:t xml:space="preserve">Контрольные работы </w:t>
            </w:r>
          </w:p>
          <w:p w14:paraId="17BCB4AB" w14:textId="77777777" w:rsidR="0005521C" w:rsidRDefault="0005521C">
            <w:pPr>
              <w:spacing w:after="0"/>
              <w:ind w:left="135"/>
            </w:pPr>
          </w:p>
        </w:tc>
        <w:tc>
          <w:tcPr>
            <w:tcW w:w="1811" w:type="dxa"/>
            <w:tcMar>
              <w:top w:w="50" w:type="dxa"/>
              <w:left w:w="100" w:type="dxa"/>
            </w:tcMar>
            <w:vAlign w:val="center"/>
          </w:tcPr>
          <w:p w14:paraId="17BCB4AC" w14:textId="77777777" w:rsidR="0005521C" w:rsidRDefault="00683F7C">
            <w:pPr>
              <w:spacing w:after="0"/>
              <w:ind w:left="135"/>
            </w:pPr>
            <w:r>
              <w:rPr>
                <w:rFonts w:ascii="Times New Roman" w:hAnsi="Times New Roman"/>
                <w:b/>
                <w:color w:val="000000"/>
                <w:sz w:val="24"/>
              </w:rPr>
              <w:t xml:space="preserve">Практические работы </w:t>
            </w:r>
          </w:p>
          <w:p w14:paraId="17BCB4AD" w14:textId="77777777" w:rsidR="0005521C" w:rsidRDefault="0005521C">
            <w:pPr>
              <w:spacing w:after="0"/>
              <w:ind w:left="135"/>
            </w:pPr>
          </w:p>
        </w:tc>
        <w:tc>
          <w:tcPr>
            <w:tcW w:w="0" w:type="auto"/>
            <w:vMerge/>
            <w:tcBorders>
              <w:top w:val="nil"/>
            </w:tcBorders>
            <w:tcMar>
              <w:top w:w="50" w:type="dxa"/>
              <w:left w:w="100" w:type="dxa"/>
            </w:tcMar>
          </w:tcPr>
          <w:p w14:paraId="17BCB4AE" w14:textId="77777777" w:rsidR="0005521C" w:rsidRDefault="0005521C"/>
        </w:tc>
      </w:tr>
      <w:tr w:rsidR="0005521C" w:rsidRPr="00683F7C" w14:paraId="17BCB4B6" w14:textId="77777777">
        <w:trPr>
          <w:trHeight w:val="144"/>
          <w:tblCellSpacing w:w="20" w:type="nil"/>
        </w:trPr>
        <w:tc>
          <w:tcPr>
            <w:tcW w:w="476" w:type="dxa"/>
            <w:tcMar>
              <w:top w:w="50" w:type="dxa"/>
              <w:left w:w="100" w:type="dxa"/>
            </w:tcMar>
            <w:vAlign w:val="center"/>
          </w:tcPr>
          <w:p w14:paraId="17BCB4B0" w14:textId="77777777" w:rsidR="0005521C" w:rsidRDefault="00683F7C">
            <w:pPr>
              <w:spacing w:after="0"/>
            </w:pPr>
            <w:r>
              <w:rPr>
                <w:rFonts w:ascii="Times New Roman" w:hAnsi="Times New Roman"/>
                <w:color w:val="000000"/>
                <w:sz w:val="24"/>
              </w:rPr>
              <w:t>1</w:t>
            </w:r>
          </w:p>
        </w:tc>
        <w:tc>
          <w:tcPr>
            <w:tcW w:w="2816" w:type="dxa"/>
            <w:tcMar>
              <w:top w:w="50" w:type="dxa"/>
              <w:left w:w="100" w:type="dxa"/>
            </w:tcMar>
            <w:vAlign w:val="center"/>
          </w:tcPr>
          <w:p w14:paraId="17BCB4B1"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"Безопасность в природной среде"</w:t>
            </w:r>
          </w:p>
        </w:tc>
        <w:tc>
          <w:tcPr>
            <w:tcW w:w="999" w:type="dxa"/>
            <w:tcMar>
              <w:top w:w="50" w:type="dxa"/>
              <w:left w:w="100" w:type="dxa"/>
            </w:tcMar>
            <w:vAlign w:val="center"/>
          </w:tcPr>
          <w:p w14:paraId="17BCB4B2"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26" w:type="dxa"/>
            <w:tcMar>
              <w:top w:w="50" w:type="dxa"/>
              <w:left w:w="100" w:type="dxa"/>
            </w:tcMar>
            <w:vAlign w:val="center"/>
          </w:tcPr>
          <w:p w14:paraId="17BCB4B3" w14:textId="77777777" w:rsidR="0005521C" w:rsidRDefault="0005521C">
            <w:pPr>
              <w:spacing w:after="0"/>
              <w:ind w:left="135"/>
              <w:jc w:val="center"/>
            </w:pPr>
          </w:p>
        </w:tc>
        <w:tc>
          <w:tcPr>
            <w:tcW w:w="1811" w:type="dxa"/>
            <w:tcMar>
              <w:top w:w="50" w:type="dxa"/>
              <w:left w:w="100" w:type="dxa"/>
            </w:tcMar>
            <w:vAlign w:val="center"/>
          </w:tcPr>
          <w:p w14:paraId="17BCB4B4" w14:textId="77777777" w:rsidR="0005521C" w:rsidRDefault="0005521C">
            <w:pPr>
              <w:spacing w:after="0"/>
              <w:ind w:left="135"/>
              <w:jc w:val="center"/>
            </w:pPr>
          </w:p>
        </w:tc>
        <w:tc>
          <w:tcPr>
            <w:tcW w:w="2710" w:type="dxa"/>
            <w:tcMar>
              <w:top w:w="50" w:type="dxa"/>
              <w:left w:w="100" w:type="dxa"/>
            </w:tcMar>
            <w:vAlign w:val="center"/>
          </w:tcPr>
          <w:p w14:paraId="17BCB4B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w:t>
              </w:r>
              <w:r>
                <w:rPr>
                  <w:rFonts w:ascii="Times New Roman" w:hAnsi="Times New Roman"/>
                  <w:color w:val="0000FF"/>
                  <w:u w:val="single"/>
                </w:rPr>
                <w:t>b</w:t>
              </w:r>
              <w:r w:rsidRPr="00683F7C">
                <w:rPr>
                  <w:rFonts w:ascii="Times New Roman" w:hAnsi="Times New Roman"/>
                  <w:color w:val="0000FF"/>
                  <w:u w:val="single"/>
                  <w:lang w:val="ru-RU"/>
                </w:rPr>
                <w:t>590</w:t>
              </w:r>
            </w:hyperlink>
          </w:p>
        </w:tc>
      </w:tr>
      <w:tr w:rsidR="0005521C" w:rsidRPr="00683F7C" w14:paraId="17BCB4BD" w14:textId="77777777">
        <w:trPr>
          <w:trHeight w:val="144"/>
          <w:tblCellSpacing w:w="20" w:type="nil"/>
        </w:trPr>
        <w:tc>
          <w:tcPr>
            <w:tcW w:w="476" w:type="dxa"/>
            <w:tcMar>
              <w:top w:w="50" w:type="dxa"/>
              <w:left w:w="100" w:type="dxa"/>
            </w:tcMar>
            <w:vAlign w:val="center"/>
          </w:tcPr>
          <w:p w14:paraId="17BCB4B7" w14:textId="77777777" w:rsidR="0005521C" w:rsidRDefault="00683F7C">
            <w:pPr>
              <w:spacing w:after="0"/>
            </w:pPr>
            <w:r>
              <w:rPr>
                <w:rFonts w:ascii="Times New Roman" w:hAnsi="Times New Roman"/>
                <w:color w:val="000000"/>
                <w:sz w:val="24"/>
              </w:rPr>
              <w:t>2</w:t>
            </w:r>
          </w:p>
        </w:tc>
        <w:tc>
          <w:tcPr>
            <w:tcW w:w="2816" w:type="dxa"/>
            <w:tcMar>
              <w:top w:w="50" w:type="dxa"/>
              <w:left w:w="100" w:type="dxa"/>
            </w:tcMar>
            <w:vAlign w:val="center"/>
          </w:tcPr>
          <w:p w14:paraId="17BCB4B8"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"Основы медицинских знаний. Оказание первой помощи"</w:t>
            </w:r>
          </w:p>
        </w:tc>
        <w:tc>
          <w:tcPr>
            <w:tcW w:w="999" w:type="dxa"/>
            <w:tcMar>
              <w:top w:w="50" w:type="dxa"/>
              <w:left w:w="100" w:type="dxa"/>
            </w:tcMar>
            <w:vAlign w:val="center"/>
          </w:tcPr>
          <w:p w14:paraId="17BCB4B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7BCB4BA" w14:textId="77777777" w:rsidR="0005521C" w:rsidRDefault="0005521C">
            <w:pPr>
              <w:spacing w:after="0"/>
              <w:ind w:left="135"/>
              <w:jc w:val="center"/>
            </w:pPr>
          </w:p>
        </w:tc>
        <w:tc>
          <w:tcPr>
            <w:tcW w:w="1811" w:type="dxa"/>
            <w:tcMar>
              <w:top w:w="50" w:type="dxa"/>
              <w:left w:w="100" w:type="dxa"/>
            </w:tcMar>
            <w:vAlign w:val="center"/>
          </w:tcPr>
          <w:p w14:paraId="17BCB4BB" w14:textId="77777777" w:rsidR="0005521C" w:rsidRDefault="0005521C">
            <w:pPr>
              <w:spacing w:after="0"/>
              <w:ind w:left="135"/>
              <w:jc w:val="center"/>
            </w:pPr>
          </w:p>
        </w:tc>
        <w:tc>
          <w:tcPr>
            <w:tcW w:w="2710" w:type="dxa"/>
            <w:tcMar>
              <w:top w:w="50" w:type="dxa"/>
              <w:left w:w="100" w:type="dxa"/>
            </w:tcMar>
            <w:vAlign w:val="center"/>
          </w:tcPr>
          <w:p w14:paraId="17BCB4BC"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w:t>
              </w:r>
              <w:r>
                <w:rPr>
                  <w:rFonts w:ascii="Times New Roman" w:hAnsi="Times New Roman"/>
                  <w:color w:val="0000FF"/>
                  <w:u w:val="single"/>
                </w:rPr>
                <w:t>b</w:t>
              </w:r>
              <w:r w:rsidRPr="00683F7C">
                <w:rPr>
                  <w:rFonts w:ascii="Times New Roman" w:hAnsi="Times New Roman"/>
                  <w:color w:val="0000FF"/>
                  <w:u w:val="single"/>
                  <w:lang w:val="ru-RU"/>
                </w:rPr>
                <w:t>590</w:t>
              </w:r>
            </w:hyperlink>
          </w:p>
        </w:tc>
      </w:tr>
      <w:tr w:rsidR="0005521C" w:rsidRPr="00683F7C" w14:paraId="17BCB4C4" w14:textId="77777777">
        <w:trPr>
          <w:trHeight w:val="144"/>
          <w:tblCellSpacing w:w="20" w:type="nil"/>
        </w:trPr>
        <w:tc>
          <w:tcPr>
            <w:tcW w:w="476" w:type="dxa"/>
            <w:tcMar>
              <w:top w:w="50" w:type="dxa"/>
              <w:left w:w="100" w:type="dxa"/>
            </w:tcMar>
            <w:vAlign w:val="center"/>
          </w:tcPr>
          <w:p w14:paraId="17BCB4BE" w14:textId="77777777" w:rsidR="0005521C" w:rsidRDefault="00683F7C">
            <w:pPr>
              <w:spacing w:after="0"/>
            </w:pPr>
            <w:r>
              <w:rPr>
                <w:rFonts w:ascii="Times New Roman" w:hAnsi="Times New Roman"/>
                <w:color w:val="000000"/>
                <w:sz w:val="24"/>
              </w:rPr>
              <w:t>3</w:t>
            </w:r>
          </w:p>
        </w:tc>
        <w:tc>
          <w:tcPr>
            <w:tcW w:w="2816" w:type="dxa"/>
            <w:tcMar>
              <w:top w:w="50" w:type="dxa"/>
              <w:left w:w="100" w:type="dxa"/>
            </w:tcMar>
            <w:vAlign w:val="center"/>
          </w:tcPr>
          <w:p w14:paraId="17BCB4BF" w14:textId="77777777" w:rsidR="0005521C" w:rsidRDefault="00683F7C">
            <w:pPr>
              <w:spacing w:after="0"/>
              <w:ind w:left="135"/>
            </w:pPr>
            <w:r>
              <w:rPr>
                <w:rFonts w:ascii="Times New Roman" w:hAnsi="Times New Roman"/>
                <w:color w:val="000000"/>
                <w:sz w:val="24"/>
              </w:rPr>
              <w:t>Модуль "Безопасность в социуме"</w:t>
            </w:r>
          </w:p>
        </w:tc>
        <w:tc>
          <w:tcPr>
            <w:tcW w:w="999" w:type="dxa"/>
            <w:tcMar>
              <w:top w:w="50" w:type="dxa"/>
              <w:left w:w="100" w:type="dxa"/>
            </w:tcMar>
            <w:vAlign w:val="center"/>
          </w:tcPr>
          <w:p w14:paraId="17BCB4C0" w14:textId="77777777" w:rsidR="0005521C" w:rsidRDefault="00683F7C">
            <w:pPr>
              <w:spacing w:after="0"/>
              <w:ind w:left="135"/>
              <w:jc w:val="center"/>
            </w:pPr>
            <w:r>
              <w:rPr>
                <w:rFonts w:ascii="Times New Roman" w:hAnsi="Times New Roman"/>
                <w:color w:val="000000"/>
                <w:sz w:val="24"/>
              </w:rPr>
              <w:t xml:space="preserve"> 6 </w:t>
            </w:r>
          </w:p>
        </w:tc>
        <w:tc>
          <w:tcPr>
            <w:tcW w:w="1726" w:type="dxa"/>
            <w:tcMar>
              <w:top w:w="50" w:type="dxa"/>
              <w:left w:w="100" w:type="dxa"/>
            </w:tcMar>
            <w:vAlign w:val="center"/>
          </w:tcPr>
          <w:p w14:paraId="17BCB4C1" w14:textId="77777777" w:rsidR="0005521C" w:rsidRDefault="0005521C">
            <w:pPr>
              <w:spacing w:after="0"/>
              <w:ind w:left="135"/>
              <w:jc w:val="center"/>
            </w:pPr>
          </w:p>
        </w:tc>
        <w:tc>
          <w:tcPr>
            <w:tcW w:w="1811" w:type="dxa"/>
            <w:tcMar>
              <w:top w:w="50" w:type="dxa"/>
              <w:left w:w="100" w:type="dxa"/>
            </w:tcMar>
            <w:vAlign w:val="center"/>
          </w:tcPr>
          <w:p w14:paraId="17BCB4C2" w14:textId="77777777" w:rsidR="0005521C" w:rsidRDefault="0005521C">
            <w:pPr>
              <w:spacing w:after="0"/>
              <w:ind w:left="135"/>
              <w:jc w:val="center"/>
            </w:pPr>
          </w:p>
        </w:tc>
        <w:tc>
          <w:tcPr>
            <w:tcW w:w="2710" w:type="dxa"/>
            <w:tcMar>
              <w:top w:w="50" w:type="dxa"/>
              <w:left w:w="100" w:type="dxa"/>
            </w:tcMar>
            <w:vAlign w:val="center"/>
          </w:tcPr>
          <w:p w14:paraId="17BCB4C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w:t>
              </w:r>
              <w:r>
                <w:rPr>
                  <w:rFonts w:ascii="Times New Roman" w:hAnsi="Times New Roman"/>
                  <w:color w:val="0000FF"/>
                  <w:u w:val="single"/>
                </w:rPr>
                <w:t>b</w:t>
              </w:r>
              <w:r w:rsidRPr="00683F7C">
                <w:rPr>
                  <w:rFonts w:ascii="Times New Roman" w:hAnsi="Times New Roman"/>
                  <w:color w:val="0000FF"/>
                  <w:u w:val="single"/>
                  <w:lang w:val="ru-RU"/>
                </w:rPr>
                <w:t>590</w:t>
              </w:r>
            </w:hyperlink>
          </w:p>
        </w:tc>
      </w:tr>
      <w:tr w:rsidR="0005521C" w:rsidRPr="00683F7C" w14:paraId="17BCB4CB" w14:textId="77777777">
        <w:trPr>
          <w:trHeight w:val="144"/>
          <w:tblCellSpacing w:w="20" w:type="nil"/>
        </w:trPr>
        <w:tc>
          <w:tcPr>
            <w:tcW w:w="476" w:type="dxa"/>
            <w:tcMar>
              <w:top w:w="50" w:type="dxa"/>
              <w:left w:w="100" w:type="dxa"/>
            </w:tcMar>
            <w:vAlign w:val="center"/>
          </w:tcPr>
          <w:p w14:paraId="17BCB4C5" w14:textId="77777777" w:rsidR="0005521C" w:rsidRDefault="00683F7C">
            <w:pPr>
              <w:spacing w:after="0"/>
            </w:pPr>
            <w:r>
              <w:rPr>
                <w:rFonts w:ascii="Times New Roman" w:hAnsi="Times New Roman"/>
                <w:color w:val="000000"/>
                <w:sz w:val="24"/>
              </w:rPr>
              <w:t>4</w:t>
            </w:r>
          </w:p>
        </w:tc>
        <w:tc>
          <w:tcPr>
            <w:tcW w:w="2816" w:type="dxa"/>
            <w:tcMar>
              <w:top w:w="50" w:type="dxa"/>
              <w:left w:w="100" w:type="dxa"/>
            </w:tcMar>
            <w:vAlign w:val="center"/>
          </w:tcPr>
          <w:p w14:paraId="17BCB4C6"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"Безопасность в информационном пространстве"</w:t>
            </w:r>
          </w:p>
        </w:tc>
        <w:tc>
          <w:tcPr>
            <w:tcW w:w="999" w:type="dxa"/>
            <w:tcMar>
              <w:top w:w="50" w:type="dxa"/>
              <w:left w:w="100" w:type="dxa"/>
            </w:tcMar>
            <w:vAlign w:val="center"/>
          </w:tcPr>
          <w:p w14:paraId="17BCB4C7"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26" w:type="dxa"/>
            <w:tcMar>
              <w:top w:w="50" w:type="dxa"/>
              <w:left w:w="100" w:type="dxa"/>
            </w:tcMar>
            <w:vAlign w:val="center"/>
          </w:tcPr>
          <w:p w14:paraId="17BCB4C8" w14:textId="77777777" w:rsidR="0005521C" w:rsidRDefault="0005521C">
            <w:pPr>
              <w:spacing w:after="0"/>
              <w:ind w:left="135"/>
              <w:jc w:val="center"/>
            </w:pPr>
          </w:p>
        </w:tc>
        <w:tc>
          <w:tcPr>
            <w:tcW w:w="1811" w:type="dxa"/>
            <w:tcMar>
              <w:top w:w="50" w:type="dxa"/>
              <w:left w:w="100" w:type="dxa"/>
            </w:tcMar>
            <w:vAlign w:val="center"/>
          </w:tcPr>
          <w:p w14:paraId="17BCB4C9" w14:textId="77777777" w:rsidR="0005521C" w:rsidRDefault="0005521C">
            <w:pPr>
              <w:spacing w:after="0"/>
              <w:ind w:left="135"/>
              <w:jc w:val="center"/>
            </w:pPr>
          </w:p>
        </w:tc>
        <w:tc>
          <w:tcPr>
            <w:tcW w:w="2710" w:type="dxa"/>
            <w:tcMar>
              <w:top w:w="50" w:type="dxa"/>
              <w:left w:w="100" w:type="dxa"/>
            </w:tcMar>
            <w:vAlign w:val="center"/>
          </w:tcPr>
          <w:p w14:paraId="17BCB4CA"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w:t>
              </w:r>
              <w:r>
                <w:rPr>
                  <w:rFonts w:ascii="Times New Roman" w:hAnsi="Times New Roman"/>
                  <w:color w:val="0000FF"/>
                  <w:u w:val="single"/>
                </w:rPr>
                <w:t>b</w:t>
              </w:r>
              <w:r w:rsidRPr="00683F7C">
                <w:rPr>
                  <w:rFonts w:ascii="Times New Roman" w:hAnsi="Times New Roman"/>
                  <w:color w:val="0000FF"/>
                  <w:u w:val="single"/>
                  <w:lang w:val="ru-RU"/>
                </w:rPr>
                <w:t>590</w:t>
              </w:r>
            </w:hyperlink>
          </w:p>
        </w:tc>
      </w:tr>
      <w:tr w:rsidR="0005521C" w:rsidRPr="00683F7C" w14:paraId="17BCB4D2" w14:textId="77777777">
        <w:trPr>
          <w:trHeight w:val="144"/>
          <w:tblCellSpacing w:w="20" w:type="nil"/>
        </w:trPr>
        <w:tc>
          <w:tcPr>
            <w:tcW w:w="476" w:type="dxa"/>
            <w:tcMar>
              <w:top w:w="50" w:type="dxa"/>
              <w:left w:w="100" w:type="dxa"/>
            </w:tcMar>
            <w:vAlign w:val="center"/>
          </w:tcPr>
          <w:p w14:paraId="17BCB4CC" w14:textId="77777777" w:rsidR="0005521C" w:rsidRDefault="00683F7C">
            <w:pPr>
              <w:spacing w:after="0"/>
            </w:pPr>
            <w:r>
              <w:rPr>
                <w:rFonts w:ascii="Times New Roman" w:hAnsi="Times New Roman"/>
                <w:color w:val="000000"/>
                <w:sz w:val="24"/>
              </w:rPr>
              <w:t>5</w:t>
            </w:r>
          </w:p>
        </w:tc>
        <w:tc>
          <w:tcPr>
            <w:tcW w:w="2816" w:type="dxa"/>
            <w:tcMar>
              <w:top w:w="50" w:type="dxa"/>
              <w:left w:w="100" w:type="dxa"/>
            </w:tcMar>
            <w:vAlign w:val="center"/>
          </w:tcPr>
          <w:p w14:paraId="17BCB4CD" w14:textId="77777777" w:rsidR="0005521C" w:rsidRPr="00683F7C" w:rsidRDefault="00683F7C">
            <w:pPr>
              <w:spacing w:after="0"/>
              <w:ind w:left="135"/>
              <w:rPr>
                <w:lang w:val="ru-RU"/>
              </w:rPr>
            </w:pPr>
            <w:r w:rsidRPr="00683F7C">
              <w:rPr>
                <w:rFonts w:ascii="Times New Roman" w:hAnsi="Times New Roman"/>
                <w:color w:val="000000"/>
                <w:sz w:val="24"/>
                <w:lang w:val="ru-RU"/>
              </w:rPr>
              <w:t>Модуль "Основы противодействия экстремизму и терроризму"</w:t>
            </w:r>
          </w:p>
        </w:tc>
        <w:tc>
          <w:tcPr>
            <w:tcW w:w="999" w:type="dxa"/>
            <w:tcMar>
              <w:top w:w="50" w:type="dxa"/>
              <w:left w:w="100" w:type="dxa"/>
            </w:tcMar>
            <w:vAlign w:val="center"/>
          </w:tcPr>
          <w:p w14:paraId="17BCB4CE"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26" w:type="dxa"/>
            <w:tcMar>
              <w:top w:w="50" w:type="dxa"/>
              <w:left w:w="100" w:type="dxa"/>
            </w:tcMar>
            <w:vAlign w:val="center"/>
          </w:tcPr>
          <w:p w14:paraId="17BCB4CF" w14:textId="77777777" w:rsidR="0005521C" w:rsidRDefault="0005521C">
            <w:pPr>
              <w:spacing w:after="0"/>
              <w:ind w:left="135"/>
              <w:jc w:val="center"/>
            </w:pPr>
          </w:p>
        </w:tc>
        <w:tc>
          <w:tcPr>
            <w:tcW w:w="1811" w:type="dxa"/>
            <w:tcMar>
              <w:top w:w="50" w:type="dxa"/>
              <w:left w:w="100" w:type="dxa"/>
            </w:tcMar>
            <w:vAlign w:val="center"/>
          </w:tcPr>
          <w:p w14:paraId="17BCB4D0" w14:textId="77777777" w:rsidR="0005521C" w:rsidRDefault="0005521C">
            <w:pPr>
              <w:spacing w:after="0"/>
              <w:ind w:left="135"/>
              <w:jc w:val="center"/>
            </w:pPr>
          </w:p>
        </w:tc>
        <w:tc>
          <w:tcPr>
            <w:tcW w:w="2710" w:type="dxa"/>
            <w:tcMar>
              <w:top w:w="50" w:type="dxa"/>
              <w:left w:w="100" w:type="dxa"/>
            </w:tcMar>
            <w:vAlign w:val="center"/>
          </w:tcPr>
          <w:p w14:paraId="17BCB4D1"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/7</w:t>
              </w:r>
              <w:r>
                <w:rPr>
                  <w:rFonts w:ascii="Times New Roman" w:hAnsi="Times New Roman"/>
                  <w:color w:val="0000FF"/>
                  <w:u w:val="single"/>
                </w:rPr>
                <w:t>f</w:t>
              </w:r>
              <w:r w:rsidRPr="00683F7C">
                <w:rPr>
                  <w:rFonts w:ascii="Times New Roman" w:hAnsi="Times New Roman"/>
                  <w:color w:val="0000FF"/>
                  <w:u w:val="single"/>
                  <w:lang w:val="ru-RU"/>
                </w:rPr>
                <w:t>41</w:t>
              </w:r>
              <w:r>
                <w:rPr>
                  <w:rFonts w:ascii="Times New Roman" w:hAnsi="Times New Roman"/>
                  <w:color w:val="0000FF"/>
                  <w:u w:val="single"/>
                </w:rPr>
                <w:t>b</w:t>
              </w:r>
              <w:r w:rsidRPr="00683F7C">
                <w:rPr>
                  <w:rFonts w:ascii="Times New Roman" w:hAnsi="Times New Roman"/>
                  <w:color w:val="0000FF"/>
                  <w:u w:val="single"/>
                  <w:lang w:val="ru-RU"/>
                </w:rPr>
                <w:t>590</w:t>
              </w:r>
            </w:hyperlink>
          </w:p>
        </w:tc>
      </w:tr>
      <w:tr w:rsidR="0005521C" w14:paraId="17BCB4D8" w14:textId="77777777">
        <w:trPr>
          <w:trHeight w:val="144"/>
          <w:tblCellSpacing w:w="20" w:type="nil"/>
        </w:trPr>
        <w:tc>
          <w:tcPr>
            <w:tcW w:w="0" w:type="auto"/>
            <w:gridSpan w:val="2"/>
            <w:tcMar>
              <w:top w:w="50" w:type="dxa"/>
              <w:left w:w="100" w:type="dxa"/>
            </w:tcMar>
            <w:vAlign w:val="center"/>
          </w:tcPr>
          <w:p w14:paraId="17BCB4D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ОБЩЕЕ КОЛИЧЕСТВО ЧАСОВ ПО </w:t>
            </w:r>
            <w:r w:rsidRPr="00683F7C">
              <w:rPr>
                <w:rFonts w:ascii="Times New Roman" w:hAnsi="Times New Roman"/>
                <w:color w:val="000000"/>
                <w:sz w:val="24"/>
                <w:lang w:val="ru-RU"/>
              </w:rPr>
              <w:t>ПРОГРАММЕ</w:t>
            </w:r>
          </w:p>
        </w:tc>
        <w:tc>
          <w:tcPr>
            <w:tcW w:w="1570" w:type="dxa"/>
            <w:tcMar>
              <w:top w:w="50" w:type="dxa"/>
              <w:left w:w="100" w:type="dxa"/>
            </w:tcMar>
            <w:vAlign w:val="center"/>
          </w:tcPr>
          <w:p w14:paraId="17BCB4D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26" w:type="dxa"/>
            <w:tcMar>
              <w:top w:w="50" w:type="dxa"/>
              <w:left w:w="100" w:type="dxa"/>
            </w:tcMar>
            <w:vAlign w:val="center"/>
          </w:tcPr>
          <w:p w14:paraId="17BCB4D5" w14:textId="77777777" w:rsidR="0005521C" w:rsidRDefault="00683F7C">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14:paraId="17BCB4D6" w14:textId="77777777" w:rsidR="0005521C" w:rsidRDefault="00683F7C">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14:paraId="17BCB4D7" w14:textId="77777777" w:rsidR="0005521C" w:rsidRDefault="0005521C"/>
        </w:tc>
      </w:tr>
    </w:tbl>
    <w:p w14:paraId="17BCB4D9" w14:textId="77777777" w:rsidR="0005521C" w:rsidRDefault="0005521C">
      <w:pPr>
        <w:sectPr w:rsidR="0005521C">
          <w:pgSz w:w="16383" w:h="11906" w:orient="landscape"/>
          <w:pgMar w:top="1134" w:right="850" w:bottom="1134" w:left="1701" w:header="720" w:footer="720" w:gutter="0"/>
          <w:cols w:space="720"/>
        </w:sectPr>
      </w:pPr>
    </w:p>
    <w:p w14:paraId="17BCB4DA" w14:textId="77777777" w:rsidR="0005521C" w:rsidRDefault="0005521C">
      <w:pPr>
        <w:sectPr w:rsidR="0005521C">
          <w:pgSz w:w="16383" w:h="11906" w:orient="landscape"/>
          <w:pgMar w:top="1134" w:right="850" w:bottom="1134" w:left="1701" w:header="720" w:footer="720" w:gutter="0"/>
          <w:cols w:space="720"/>
        </w:sectPr>
      </w:pPr>
    </w:p>
    <w:p w14:paraId="17BCB4DB" w14:textId="77777777" w:rsidR="0005521C" w:rsidRDefault="00683F7C">
      <w:pPr>
        <w:spacing w:after="0"/>
        <w:ind w:left="120"/>
      </w:pPr>
      <w:bookmarkStart w:id="11" w:name="block-35730385"/>
      <w:bookmarkEnd w:id="10"/>
      <w:r>
        <w:rPr>
          <w:rFonts w:ascii="Times New Roman" w:hAnsi="Times New Roman"/>
          <w:b/>
          <w:color w:val="000000"/>
          <w:sz w:val="28"/>
        </w:rPr>
        <w:lastRenderedPageBreak/>
        <w:t xml:space="preserve"> ПОУРОЧНОЕ ПЛАНИРОВАНИЕ </w:t>
      </w:r>
    </w:p>
    <w:p w14:paraId="17BCB4DC" w14:textId="77777777" w:rsidR="0005521C" w:rsidRDefault="00683F7C">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9"/>
        <w:gridCol w:w="4001"/>
        <w:gridCol w:w="1198"/>
        <w:gridCol w:w="1841"/>
        <w:gridCol w:w="1910"/>
        <w:gridCol w:w="1347"/>
        <w:gridCol w:w="2824"/>
      </w:tblGrid>
      <w:tr w:rsidR="0005521C" w14:paraId="17BCB4E6" w14:textId="77777777">
        <w:trPr>
          <w:trHeight w:val="144"/>
          <w:tblCellSpacing w:w="20" w:type="nil"/>
        </w:trPr>
        <w:tc>
          <w:tcPr>
            <w:tcW w:w="378" w:type="dxa"/>
            <w:vMerge w:val="restart"/>
            <w:tcMar>
              <w:top w:w="50" w:type="dxa"/>
              <w:left w:w="100" w:type="dxa"/>
            </w:tcMar>
            <w:vAlign w:val="center"/>
          </w:tcPr>
          <w:p w14:paraId="17BCB4DD" w14:textId="77777777" w:rsidR="0005521C" w:rsidRDefault="00683F7C">
            <w:pPr>
              <w:spacing w:after="0"/>
              <w:ind w:left="135"/>
            </w:pPr>
            <w:r>
              <w:rPr>
                <w:rFonts w:ascii="Times New Roman" w:hAnsi="Times New Roman"/>
                <w:b/>
                <w:color w:val="000000"/>
                <w:sz w:val="24"/>
              </w:rPr>
              <w:t xml:space="preserve">№ п/п </w:t>
            </w:r>
          </w:p>
          <w:p w14:paraId="17BCB4DE" w14:textId="77777777" w:rsidR="0005521C" w:rsidRDefault="0005521C">
            <w:pPr>
              <w:spacing w:after="0"/>
              <w:ind w:left="135"/>
            </w:pPr>
          </w:p>
        </w:tc>
        <w:tc>
          <w:tcPr>
            <w:tcW w:w="3168" w:type="dxa"/>
            <w:vMerge w:val="restart"/>
            <w:tcMar>
              <w:top w:w="50" w:type="dxa"/>
              <w:left w:w="100" w:type="dxa"/>
            </w:tcMar>
            <w:vAlign w:val="center"/>
          </w:tcPr>
          <w:p w14:paraId="17BCB4DF" w14:textId="77777777" w:rsidR="0005521C" w:rsidRDefault="00683F7C">
            <w:pPr>
              <w:spacing w:after="0"/>
              <w:ind w:left="135"/>
            </w:pPr>
            <w:r>
              <w:rPr>
                <w:rFonts w:ascii="Times New Roman" w:hAnsi="Times New Roman"/>
                <w:b/>
                <w:color w:val="000000"/>
                <w:sz w:val="24"/>
              </w:rPr>
              <w:t xml:space="preserve">Тема урока </w:t>
            </w:r>
          </w:p>
          <w:p w14:paraId="17BCB4E0" w14:textId="77777777" w:rsidR="0005521C" w:rsidRDefault="0005521C">
            <w:pPr>
              <w:spacing w:after="0"/>
              <w:ind w:left="135"/>
            </w:pPr>
          </w:p>
        </w:tc>
        <w:tc>
          <w:tcPr>
            <w:tcW w:w="0" w:type="auto"/>
            <w:gridSpan w:val="3"/>
            <w:tcMar>
              <w:top w:w="50" w:type="dxa"/>
              <w:left w:w="100" w:type="dxa"/>
            </w:tcMar>
            <w:vAlign w:val="center"/>
          </w:tcPr>
          <w:p w14:paraId="17BCB4E1" w14:textId="77777777" w:rsidR="0005521C" w:rsidRDefault="00683F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7BCB4E2" w14:textId="77777777" w:rsidR="0005521C" w:rsidRDefault="00683F7C">
            <w:pPr>
              <w:spacing w:after="0"/>
              <w:ind w:left="135"/>
            </w:pPr>
            <w:r>
              <w:rPr>
                <w:rFonts w:ascii="Times New Roman" w:hAnsi="Times New Roman"/>
                <w:b/>
                <w:color w:val="000000"/>
                <w:sz w:val="24"/>
              </w:rPr>
              <w:t xml:space="preserve">Дата изучения </w:t>
            </w:r>
          </w:p>
          <w:p w14:paraId="17BCB4E3" w14:textId="77777777" w:rsidR="0005521C" w:rsidRDefault="0005521C">
            <w:pPr>
              <w:spacing w:after="0"/>
              <w:ind w:left="135"/>
            </w:pPr>
          </w:p>
        </w:tc>
        <w:tc>
          <w:tcPr>
            <w:tcW w:w="1977" w:type="dxa"/>
            <w:vMerge w:val="restart"/>
            <w:tcMar>
              <w:top w:w="50" w:type="dxa"/>
              <w:left w:w="100" w:type="dxa"/>
            </w:tcMar>
            <w:vAlign w:val="center"/>
          </w:tcPr>
          <w:p w14:paraId="17BCB4E4" w14:textId="77777777" w:rsidR="0005521C" w:rsidRDefault="00683F7C">
            <w:pPr>
              <w:spacing w:after="0"/>
              <w:ind w:left="135"/>
            </w:pPr>
            <w:r>
              <w:rPr>
                <w:rFonts w:ascii="Times New Roman" w:hAnsi="Times New Roman"/>
                <w:b/>
                <w:color w:val="000000"/>
                <w:sz w:val="24"/>
              </w:rPr>
              <w:t xml:space="preserve">Электронные цифровые образовательные ресурсы </w:t>
            </w:r>
          </w:p>
          <w:p w14:paraId="17BCB4E5" w14:textId="77777777" w:rsidR="0005521C" w:rsidRDefault="0005521C">
            <w:pPr>
              <w:spacing w:after="0"/>
              <w:ind w:left="135"/>
            </w:pPr>
          </w:p>
        </w:tc>
      </w:tr>
      <w:tr w:rsidR="0005521C" w14:paraId="17BCB4F1" w14:textId="77777777">
        <w:trPr>
          <w:trHeight w:val="144"/>
          <w:tblCellSpacing w:w="20" w:type="nil"/>
        </w:trPr>
        <w:tc>
          <w:tcPr>
            <w:tcW w:w="0" w:type="auto"/>
            <w:vMerge/>
            <w:tcBorders>
              <w:top w:val="nil"/>
            </w:tcBorders>
            <w:tcMar>
              <w:top w:w="50" w:type="dxa"/>
              <w:left w:w="100" w:type="dxa"/>
            </w:tcMar>
          </w:tcPr>
          <w:p w14:paraId="17BCB4E7" w14:textId="77777777" w:rsidR="0005521C" w:rsidRDefault="0005521C"/>
        </w:tc>
        <w:tc>
          <w:tcPr>
            <w:tcW w:w="0" w:type="auto"/>
            <w:vMerge/>
            <w:tcBorders>
              <w:top w:val="nil"/>
            </w:tcBorders>
            <w:tcMar>
              <w:top w:w="50" w:type="dxa"/>
              <w:left w:w="100" w:type="dxa"/>
            </w:tcMar>
          </w:tcPr>
          <w:p w14:paraId="17BCB4E8" w14:textId="77777777" w:rsidR="0005521C" w:rsidRDefault="0005521C"/>
        </w:tc>
        <w:tc>
          <w:tcPr>
            <w:tcW w:w="830" w:type="dxa"/>
            <w:tcMar>
              <w:top w:w="50" w:type="dxa"/>
              <w:left w:w="100" w:type="dxa"/>
            </w:tcMar>
            <w:vAlign w:val="center"/>
          </w:tcPr>
          <w:p w14:paraId="17BCB4E9" w14:textId="77777777" w:rsidR="0005521C" w:rsidRDefault="00683F7C">
            <w:pPr>
              <w:spacing w:after="0"/>
              <w:ind w:left="135"/>
            </w:pPr>
            <w:r>
              <w:rPr>
                <w:rFonts w:ascii="Times New Roman" w:hAnsi="Times New Roman"/>
                <w:b/>
                <w:color w:val="000000"/>
                <w:sz w:val="24"/>
              </w:rPr>
              <w:t xml:space="preserve">Всего </w:t>
            </w:r>
          </w:p>
          <w:p w14:paraId="17BCB4EA" w14:textId="77777777" w:rsidR="0005521C" w:rsidRDefault="0005521C">
            <w:pPr>
              <w:spacing w:after="0"/>
              <w:ind w:left="135"/>
            </w:pPr>
          </w:p>
        </w:tc>
        <w:tc>
          <w:tcPr>
            <w:tcW w:w="1529" w:type="dxa"/>
            <w:tcMar>
              <w:top w:w="50" w:type="dxa"/>
              <w:left w:w="100" w:type="dxa"/>
            </w:tcMar>
            <w:vAlign w:val="center"/>
          </w:tcPr>
          <w:p w14:paraId="17BCB4EB" w14:textId="77777777" w:rsidR="0005521C" w:rsidRDefault="00683F7C">
            <w:pPr>
              <w:spacing w:after="0"/>
              <w:ind w:left="135"/>
            </w:pPr>
            <w:r>
              <w:rPr>
                <w:rFonts w:ascii="Times New Roman" w:hAnsi="Times New Roman"/>
                <w:b/>
                <w:color w:val="000000"/>
                <w:sz w:val="24"/>
              </w:rPr>
              <w:t xml:space="preserve">Контрольные работы </w:t>
            </w:r>
          </w:p>
          <w:p w14:paraId="17BCB4EC" w14:textId="77777777" w:rsidR="0005521C" w:rsidRDefault="0005521C">
            <w:pPr>
              <w:spacing w:after="0"/>
              <w:ind w:left="135"/>
            </w:pPr>
          </w:p>
        </w:tc>
        <w:tc>
          <w:tcPr>
            <w:tcW w:w="1628" w:type="dxa"/>
            <w:tcMar>
              <w:top w:w="50" w:type="dxa"/>
              <w:left w:w="100" w:type="dxa"/>
            </w:tcMar>
            <w:vAlign w:val="center"/>
          </w:tcPr>
          <w:p w14:paraId="17BCB4ED" w14:textId="77777777" w:rsidR="0005521C" w:rsidRDefault="00683F7C">
            <w:pPr>
              <w:spacing w:after="0"/>
              <w:ind w:left="135"/>
            </w:pPr>
            <w:r>
              <w:rPr>
                <w:rFonts w:ascii="Times New Roman" w:hAnsi="Times New Roman"/>
                <w:b/>
                <w:color w:val="000000"/>
                <w:sz w:val="24"/>
              </w:rPr>
              <w:t xml:space="preserve">Практические работы </w:t>
            </w:r>
          </w:p>
          <w:p w14:paraId="17BCB4EE" w14:textId="77777777" w:rsidR="0005521C" w:rsidRDefault="0005521C">
            <w:pPr>
              <w:spacing w:after="0"/>
              <w:ind w:left="135"/>
            </w:pPr>
          </w:p>
        </w:tc>
        <w:tc>
          <w:tcPr>
            <w:tcW w:w="0" w:type="auto"/>
            <w:vMerge/>
            <w:tcBorders>
              <w:top w:val="nil"/>
            </w:tcBorders>
            <w:tcMar>
              <w:top w:w="50" w:type="dxa"/>
              <w:left w:w="100" w:type="dxa"/>
            </w:tcMar>
          </w:tcPr>
          <w:p w14:paraId="17BCB4EF" w14:textId="77777777" w:rsidR="0005521C" w:rsidRDefault="0005521C"/>
        </w:tc>
        <w:tc>
          <w:tcPr>
            <w:tcW w:w="0" w:type="auto"/>
            <w:vMerge/>
            <w:tcBorders>
              <w:top w:val="nil"/>
            </w:tcBorders>
            <w:tcMar>
              <w:top w:w="50" w:type="dxa"/>
              <w:left w:w="100" w:type="dxa"/>
            </w:tcMar>
          </w:tcPr>
          <w:p w14:paraId="17BCB4F0" w14:textId="77777777" w:rsidR="0005521C" w:rsidRDefault="0005521C"/>
        </w:tc>
      </w:tr>
      <w:tr w:rsidR="0005521C" w14:paraId="17BCB4F9" w14:textId="77777777">
        <w:trPr>
          <w:trHeight w:val="144"/>
          <w:tblCellSpacing w:w="20" w:type="nil"/>
        </w:trPr>
        <w:tc>
          <w:tcPr>
            <w:tcW w:w="378" w:type="dxa"/>
            <w:tcMar>
              <w:top w:w="50" w:type="dxa"/>
              <w:left w:w="100" w:type="dxa"/>
            </w:tcMar>
            <w:vAlign w:val="center"/>
          </w:tcPr>
          <w:p w14:paraId="17BCB4F2" w14:textId="77777777" w:rsidR="0005521C" w:rsidRDefault="00683F7C">
            <w:pPr>
              <w:spacing w:after="0"/>
            </w:pPr>
            <w:r>
              <w:rPr>
                <w:rFonts w:ascii="Times New Roman" w:hAnsi="Times New Roman"/>
                <w:color w:val="000000"/>
                <w:sz w:val="24"/>
              </w:rPr>
              <w:t>1</w:t>
            </w:r>
          </w:p>
        </w:tc>
        <w:tc>
          <w:tcPr>
            <w:tcW w:w="3168" w:type="dxa"/>
            <w:tcMar>
              <w:top w:w="50" w:type="dxa"/>
              <w:left w:w="100" w:type="dxa"/>
            </w:tcMar>
            <w:vAlign w:val="center"/>
          </w:tcPr>
          <w:p w14:paraId="17BCB4F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Роль </w:t>
            </w:r>
            <w:r w:rsidRPr="00683F7C">
              <w:rPr>
                <w:rFonts w:ascii="Times New Roman" w:hAnsi="Times New Roman"/>
                <w:color w:val="000000"/>
                <w:sz w:val="24"/>
                <w:lang w:val="ru-RU"/>
              </w:rPr>
              <w:t>безопасности в жизни человека, общества, государства</w:t>
            </w:r>
          </w:p>
        </w:tc>
        <w:tc>
          <w:tcPr>
            <w:tcW w:w="830" w:type="dxa"/>
            <w:tcMar>
              <w:top w:w="50" w:type="dxa"/>
              <w:left w:w="100" w:type="dxa"/>
            </w:tcMar>
            <w:vAlign w:val="center"/>
          </w:tcPr>
          <w:p w14:paraId="17BCB4F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4F5" w14:textId="77777777" w:rsidR="0005521C" w:rsidRDefault="0005521C">
            <w:pPr>
              <w:spacing w:after="0"/>
              <w:ind w:left="135"/>
              <w:jc w:val="center"/>
            </w:pPr>
          </w:p>
        </w:tc>
        <w:tc>
          <w:tcPr>
            <w:tcW w:w="1628" w:type="dxa"/>
            <w:tcMar>
              <w:top w:w="50" w:type="dxa"/>
              <w:left w:w="100" w:type="dxa"/>
            </w:tcMar>
            <w:vAlign w:val="center"/>
          </w:tcPr>
          <w:p w14:paraId="17BCB4F6" w14:textId="77777777" w:rsidR="0005521C" w:rsidRDefault="0005521C">
            <w:pPr>
              <w:spacing w:after="0"/>
              <w:ind w:left="135"/>
              <w:jc w:val="center"/>
            </w:pPr>
          </w:p>
        </w:tc>
        <w:tc>
          <w:tcPr>
            <w:tcW w:w="1155" w:type="dxa"/>
            <w:tcMar>
              <w:top w:w="50" w:type="dxa"/>
              <w:left w:w="100" w:type="dxa"/>
            </w:tcMar>
            <w:vAlign w:val="center"/>
          </w:tcPr>
          <w:p w14:paraId="17BCB4F7" w14:textId="77777777" w:rsidR="0005521C" w:rsidRDefault="0005521C">
            <w:pPr>
              <w:spacing w:after="0"/>
              <w:ind w:left="135"/>
            </w:pPr>
          </w:p>
        </w:tc>
        <w:tc>
          <w:tcPr>
            <w:tcW w:w="1977" w:type="dxa"/>
            <w:tcMar>
              <w:top w:w="50" w:type="dxa"/>
              <w:left w:w="100" w:type="dxa"/>
            </w:tcMar>
            <w:vAlign w:val="center"/>
          </w:tcPr>
          <w:p w14:paraId="17BCB4F8" w14:textId="77777777" w:rsidR="0005521C" w:rsidRDefault="0005521C">
            <w:pPr>
              <w:spacing w:after="0"/>
              <w:ind w:left="135"/>
            </w:pPr>
          </w:p>
        </w:tc>
      </w:tr>
      <w:tr w:rsidR="0005521C" w14:paraId="17BCB501" w14:textId="77777777">
        <w:trPr>
          <w:trHeight w:val="144"/>
          <w:tblCellSpacing w:w="20" w:type="nil"/>
        </w:trPr>
        <w:tc>
          <w:tcPr>
            <w:tcW w:w="378" w:type="dxa"/>
            <w:tcMar>
              <w:top w:w="50" w:type="dxa"/>
              <w:left w:w="100" w:type="dxa"/>
            </w:tcMar>
            <w:vAlign w:val="center"/>
          </w:tcPr>
          <w:p w14:paraId="17BCB4FA" w14:textId="77777777" w:rsidR="0005521C" w:rsidRDefault="00683F7C">
            <w:pPr>
              <w:spacing w:after="0"/>
            </w:pPr>
            <w:r>
              <w:rPr>
                <w:rFonts w:ascii="Times New Roman" w:hAnsi="Times New Roman"/>
                <w:color w:val="000000"/>
                <w:sz w:val="24"/>
              </w:rPr>
              <w:t>2</w:t>
            </w:r>
          </w:p>
        </w:tc>
        <w:tc>
          <w:tcPr>
            <w:tcW w:w="3168" w:type="dxa"/>
            <w:tcMar>
              <w:top w:w="50" w:type="dxa"/>
              <w:left w:w="100" w:type="dxa"/>
            </w:tcMar>
            <w:vAlign w:val="center"/>
          </w:tcPr>
          <w:p w14:paraId="17BCB4FB" w14:textId="77777777" w:rsidR="0005521C" w:rsidRPr="00683F7C" w:rsidRDefault="00683F7C">
            <w:pPr>
              <w:spacing w:after="0"/>
              <w:ind w:left="135"/>
              <w:rPr>
                <w:lang w:val="ru-RU"/>
              </w:rPr>
            </w:pPr>
            <w:r w:rsidRPr="00683F7C">
              <w:rPr>
                <w:rFonts w:ascii="Times New Roman" w:hAnsi="Times New Roman"/>
                <w:color w:val="000000"/>
                <w:sz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14:paraId="17BCB4F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4FD" w14:textId="77777777" w:rsidR="0005521C" w:rsidRDefault="0005521C">
            <w:pPr>
              <w:spacing w:after="0"/>
              <w:ind w:left="135"/>
              <w:jc w:val="center"/>
            </w:pPr>
          </w:p>
        </w:tc>
        <w:tc>
          <w:tcPr>
            <w:tcW w:w="1628" w:type="dxa"/>
            <w:tcMar>
              <w:top w:w="50" w:type="dxa"/>
              <w:left w:w="100" w:type="dxa"/>
            </w:tcMar>
            <w:vAlign w:val="center"/>
          </w:tcPr>
          <w:p w14:paraId="17BCB4FE" w14:textId="77777777" w:rsidR="0005521C" w:rsidRDefault="0005521C">
            <w:pPr>
              <w:spacing w:after="0"/>
              <w:ind w:left="135"/>
              <w:jc w:val="center"/>
            </w:pPr>
          </w:p>
        </w:tc>
        <w:tc>
          <w:tcPr>
            <w:tcW w:w="1155" w:type="dxa"/>
            <w:tcMar>
              <w:top w:w="50" w:type="dxa"/>
              <w:left w:w="100" w:type="dxa"/>
            </w:tcMar>
            <w:vAlign w:val="center"/>
          </w:tcPr>
          <w:p w14:paraId="17BCB4FF" w14:textId="77777777" w:rsidR="0005521C" w:rsidRDefault="0005521C">
            <w:pPr>
              <w:spacing w:after="0"/>
              <w:ind w:left="135"/>
            </w:pPr>
          </w:p>
        </w:tc>
        <w:tc>
          <w:tcPr>
            <w:tcW w:w="1977" w:type="dxa"/>
            <w:tcMar>
              <w:top w:w="50" w:type="dxa"/>
              <w:left w:w="100" w:type="dxa"/>
            </w:tcMar>
            <w:vAlign w:val="center"/>
          </w:tcPr>
          <w:p w14:paraId="17BCB500" w14:textId="77777777" w:rsidR="0005521C" w:rsidRDefault="0005521C">
            <w:pPr>
              <w:spacing w:after="0"/>
              <w:ind w:left="135"/>
            </w:pPr>
          </w:p>
        </w:tc>
      </w:tr>
      <w:tr w:rsidR="0005521C" w14:paraId="17BCB509" w14:textId="77777777">
        <w:trPr>
          <w:trHeight w:val="144"/>
          <w:tblCellSpacing w:w="20" w:type="nil"/>
        </w:trPr>
        <w:tc>
          <w:tcPr>
            <w:tcW w:w="378" w:type="dxa"/>
            <w:tcMar>
              <w:top w:w="50" w:type="dxa"/>
              <w:left w:w="100" w:type="dxa"/>
            </w:tcMar>
            <w:vAlign w:val="center"/>
          </w:tcPr>
          <w:p w14:paraId="17BCB502" w14:textId="77777777" w:rsidR="0005521C" w:rsidRDefault="00683F7C">
            <w:pPr>
              <w:spacing w:after="0"/>
            </w:pPr>
            <w:r>
              <w:rPr>
                <w:rFonts w:ascii="Times New Roman" w:hAnsi="Times New Roman"/>
                <w:color w:val="000000"/>
                <w:sz w:val="24"/>
              </w:rPr>
              <w:t>3</w:t>
            </w:r>
          </w:p>
        </w:tc>
        <w:tc>
          <w:tcPr>
            <w:tcW w:w="3168" w:type="dxa"/>
            <w:tcMar>
              <w:top w:w="50" w:type="dxa"/>
              <w:left w:w="100" w:type="dxa"/>
            </w:tcMar>
            <w:vAlign w:val="center"/>
          </w:tcPr>
          <w:p w14:paraId="17BCB503" w14:textId="77777777" w:rsidR="0005521C" w:rsidRPr="00683F7C" w:rsidRDefault="00683F7C">
            <w:pPr>
              <w:spacing w:after="0"/>
              <w:ind w:left="135"/>
              <w:rPr>
                <w:lang w:val="ru-RU"/>
              </w:rPr>
            </w:pPr>
            <w:r w:rsidRPr="00683F7C">
              <w:rPr>
                <w:rFonts w:ascii="Times New Roman" w:hAnsi="Times New Roman"/>
                <w:color w:val="000000"/>
                <w:sz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14:paraId="17BCB50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05" w14:textId="77777777" w:rsidR="0005521C" w:rsidRDefault="0005521C">
            <w:pPr>
              <w:spacing w:after="0"/>
              <w:ind w:left="135"/>
              <w:jc w:val="center"/>
            </w:pPr>
          </w:p>
        </w:tc>
        <w:tc>
          <w:tcPr>
            <w:tcW w:w="1628" w:type="dxa"/>
            <w:tcMar>
              <w:top w:w="50" w:type="dxa"/>
              <w:left w:w="100" w:type="dxa"/>
            </w:tcMar>
            <w:vAlign w:val="center"/>
          </w:tcPr>
          <w:p w14:paraId="17BCB506" w14:textId="77777777" w:rsidR="0005521C" w:rsidRDefault="0005521C">
            <w:pPr>
              <w:spacing w:after="0"/>
              <w:ind w:left="135"/>
              <w:jc w:val="center"/>
            </w:pPr>
          </w:p>
        </w:tc>
        <w:tc>
          <w:tcPr>
            <w:tcW w:w="1155" w:type="dxa"/>
            <w:tcMar>
              <w:top w:w="50" w:type="dxa"/>
              <w:left w:w="100" w:type="dxa"/>
            </w:tcMar>
            <w:vAlign w:val="center"/>
          </w:tcPr>
          <w:p w14:paraId="17BCB507" w14:textId="77777777" w:rsidR="0005521C" w:rsidRDefault="0005521C">
            <w:pPr>
              <w:spacing w:after="0"/>
              <w:ind w:left="135"/>
            </w:pPr>
          </w:p>
        </w:tc>
        <w:tc>
          <w:tcPr>
            <w:tcW w:w="1977" w:type="dxa"/>
            <w:tcMar>
              <w:top w:w="50" w:type="dxa"/>
              <w:left w:w="100" w:type="dxa"/>
            </w:tcMar>
            <w:vAlign w:val="center"/>
          </w:tcPr>
          <w:p w14:paraId="17BCB508" w14:textId="77777777" w:rsidR="0005521C" w:rsidRDefault="0005521C">
            <w:pPr>
              <w:spacing w:after="0"/>
              <w:ind w:left="135"/>
            </w:pPr>
          </w:p>
        </w:tc>
      </w:tr>
      <w:tr w:rsidR="0005521C" w14:paraId="17BCB511" w14:textId="77777777">
        <w:trPr>
          <w:trHeight w:val="144"/>
          <w:tblCellSpacing w:w="20" w:type="nil"/>
        </w:trPr>
        <w:tc>
          <w:tcPr>
            <w:tcW w:w="378" w:type="dxa"/>
            <w:tcMar>
              <w:top w:w="50" w:type="dxa"/>
              <w:left w:w="100" w:type="dxa"/>
            </w:tcMar>
            <w:vAlign w:val="center"/>
          </w:tcPr>
          <w:p w14:paraId="17BCB50A" w14:textId="77777777" w:rsidR="0005521C" w:rsidRDefault="00683F7C">
            <w:pPr>
              <w:spacing w:after="0"/>
            </w:pPr>
            <w:r>
              <w:rPr>
                <w:rFonts w:ascii="Times New Roman" w:hAnsi="Times New Roman"/>
                <w:color w:val="000000"/>
                <w:sz w:val="24"/>
              </w:rPr>
              <w:t>4</w:t>
            </w:r>
          </w:p>
        </w:tc>
        <w:tc>
          <w:tcPr>
            <w:tcW w:w="3168" w:type="dxa"/>
            <w:tcMar>
              <w:top w:w="50" w:type="dxa"/>
              <w:left w:w="100" w:type="dxa"/>
            </w:tcMar>
            <w:vAlign w:val="center"/>
          </w:tcPr>
          <w:p w14:paraId="17BCB50B" w14:textId="77777777" w:rsidR="0005521C" w:rsidRPr="00683F7C" w:rsidRDefault="00683F7C">
            <w:pPr>
              <w:spacing w:after="0"/>
              <w:ind w:left="135"/>
              <w:rPr>
                <w:lang w:val="ru-RU"/>
              </w:rPr>
            </w:pPr>
            <w:r w:rsidRPr="00683F7C">
              <w:rPr>
                <w:rFonts w:ascii="Times New Roman" w:hAnsi="Times New Roman"/>
                <w:color w:val="000000"/>
                <w:sz w:val="24"/>
                <w:lang w:val="ru-RU"/>
              </w:rPr>
              <w:t>Защита Отечества как долг и обязанность гражданина</w:t>
            </w:r>
          </w:p>
        </w:tc>
        <w:tc>
          <w:tcPr>
            <w:tcW w:w="830" w:type="dxa"/>
            <w:tcMar>
              <w:top w:w="50" w:type="dxa"/>
              <w:left w:w="100" w:type="dxa"/>
            </w:tcMar>
            <w:vAlign w:val="center"/>
          </w:tcPr>
          <w:p w14:paraId="17BCB50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0D" w14:textId="77777777" w:rsidR="0005521C" w:rsidRDefault="0005521C">
            <w:pPr>
              <w:spacing w:after="0"/>
              <w:ind w:left="135"/>
              <w:jc w:val="center"/>
            </w:pPr>
          </w:p>
        </w:tc>
        <w:tc>
          <w:tcPr>
            <w:tcW w:w="1628" w:type="dxa"/>
            <w:tcMar>
              <w:top w:w="50" w:type="dxa"/>
              <w:left w:w="100" w:type="dxa"/>
            </w:tcMar>
            <w:vAlign w:val="center"/>
          </w:tcPr>
          <w:p w14:paraId="17BCB50E" w14:textId="77777777" w:rsidR="0005521C" w:rsidRDefault="0005521C">
            <w:pPr>
              <w:spacing w:after="0"/>
              <w:ind w:left="135"/>
              <w:jc w:val="center"/>
            </w:pPr>
          </w:p>
        </w:tc>
        <w:tc>
          <w:tcPr>
            <w:tcW w:w="1155" w:type="dxa"/>
            <w:tcMar>
              <w:top w:w="50" w:type="dxa"/>
              <w:left w:w="100" w:type="dxa"/>
            </w:tcMar>
            <w:vAlign w:val="center"/>
          </w:tcPr>
          <w:p w14:paraId="17BCB50F" w14:textId="77777777" w:rsidR="0005521C" w:rsidRDefault="0005521C">
            <w:pPr>
              <w:spacing w:after="0"/>
              <w:ind w:left="135"/>
            </w:pPr>
          </w:p>
        </w:tc>
        <w:tc>
          <w:tcPr>
            <w:tcW w:w="1977" w:type="dxa"/>
            <w:tcMar>
              <w:top w:w="50" w:type="dxa"/>
              <w:left w:w="100" w:type="dxa"/>
            </w:tcMar>
            <w:vAlign w:val="center"/>
          </w:tcPr>
          <w:p w14:paraId="17BCB510" w14:textId="77777777" w:rsidR="0005521C" w:rsidRDefault="0005521C">
            <w:pPr>
              <w:spacing w:after="0"/>
              <w:ind w:left="135"/>
            </w:pPr>
          </w:p>
        </w:tc>
      </w:tr>
      <w:tr w:rsidR="0005521C" w14:paraId="17BCB519" w14:textId="77777777">
        <w:trPr>
          <w:trHeight w:val="144"/>
          <w:tblCellSpacing w:w="20" w:type="nil"/>
        </w:trPr>
        <w:tc>
          <w:tcPr>
            <w:tcW w:w="378" w:type="dxa"/>
            <w:tcMar>
              <w:top w:w="50" w:type="dxa"/>
              <w:left w:w="100" w:type="dxa"/>
            </w:tcMar>
            <w:vAlign w:val="center"/>
          </w:tcPr>
          <w:p w14:paraId="17BCB512" w14:textId="77777777" w:rsidR="0005521C" w:rsidRDefault="00683F7C">
            <w:pPr>
              <w:spacing w:after="0"/>
            </w:pPr>
            <w:r>
              <w:rPr>
                <w:rFonts w:ascii="Times New Roman" w:hAnsi="Times New Roman"/>
                <w:color w:val="000000"/>
                <w:sz w:val="24"/>
              </w:rPr>
              <w:t>5</w:t>
            </w:r>
          </w:p>
        </w:tc>
        <w:tc>
          <w:tcPr>
            <w:tcW w:w="3168" w:type="dxa"/>
            <w:tcMar>
              <w:top w:w="50" w:type="dxa"/>
              <w:left w:w="100" w:type="dxa"/>
            </w:tcMar>
            <w:vAlign w:val="center"/>
          </w:tcPr>
          <w:p w14:paraId="17BCB513" w14:textId="77777777" w:rsidR="0005521C" w:rsidRPr="00683F7C" w:rsidRDefault="00683F7C">
            <w:pPr>
              <w:spacing w:after="0"/>
              <w:ind w:left="135"/>
              <w:rPr>
                <w:lang w:val="ru-RU"/>
              </w:rPr>
            </w:pPr>
            <w:r w:rsidRPr="00683F7C">
              <w:rPr>
                <w:rFonts w:ascii="Times New Roman" w:hAnsi="Times New Roman"/>
                <w:color w:val="000000"/>
                <w:sz w:val="24"/>
                <w:lang w:val="ru-RU"/>
              </w:rPr>
              <w:t>Вооруженные Силы Российской Федерации – защита нашего Отечества</w:t>
            </w:r>
          </w:p>
        </w:tc>
        <w:tc>
          <w:tcPr>
            <w:tcW w:w="830" w:type="dxa"/>
            <w:tcMar>
              <w:top w:w="50" w:type="dxa"/>
              <w:left w:w="100" w:type="dxa"/>
            </w:tcMar>
            <w:vAlign w:val="center"/>
          </w:tcPr>
          <w:p w14:paraId="17BCB51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15" w14:textId="77777777" w:rsidR="0005521C" w:rsidRDefault="0005521C">
            <w:pPr>
              <w:spacing w:after="0"/>
              <w:ind w:left="135"/>
              <w:jc w:val="center"/>
            </w:pPr>
          </w:p>
        </w:tc>
        <w:tc>
          <w:tcPr>
            <w:tcW w:w="1628" w:type="dxa"/>
            <w:tcMar>
              <w:top w:w="50" w:type="dxa"/>
              <w:left w:w="100" w:type="dxa"/>
            </w:tcMar>
            <w:vAlign w:val="center"/>
          </w:tcPr>
          <w:p w14:paraId="17BCB516" w14:textId="77777777" w:rsidR="0005521C" w:rsidRDefault="0005521C">
            <w:pPr>
              <w:spacing w:after="0"/>
              <w:ind w:left="135"/>
              <w:jc w:val="center"/>
            </w:pPr>
          </w:p>
        </w:tc>
        <w:tc>
          <w:tcPr>
            <w:tcW w:w="1155" w:type="dxa"/>
            <w:tcMar>
              <w:top w:w="50" w:type="dxa"/>
              <w:left w:w="100" w:type="dxa"/>
            </w:tcMar>
            <w:vAlign w:val="center"/>
          </w:tcPr>
          <w:p w14:paraId="17BCB517" w14:textId="77777777" w:rsidR="0005521C" w:rsidRDefault="0005521C">
            <w:pPr>
              <w:spacing w:after="0"/>
              <w:ind w:left="135"/>
            </w:pPr>
          </w:p>
        </w:tc>
        <w:tc>
          <w:tcPr>
            <w:tcW w:w="1977" w:type="dxa"/>
            <w:tcMar>
              <w:top w:w="50" w:type="dxa"/>
              <w:left w:w="100" w:type="dxa"/>
            </w:tcMar>
            <w:vAlign w:val="center"/>
          </w:tcPr>
          <w:p w14:paraId="17BCB518" w14:textId="77777777" w:rsidR="0005521C" w:rsidRDefault="0005521C">
            <w:pPr>
              <w:spacing w:after="0"/>
              <w:ind w:left="135"/>
            </w:pPr>
          </w:p>
        </w:tc>
      </w:tr>
      <w:tr w:rsidR="0005521C" w14:paraId="17BCB521" w14:textId="77777777">
        <w:trPr>
          <w:trHeight w:val="144"/>
          <w:tblCellSpacing w:w="20" w:type="nil"/>
        </w:trPr>
        <w:tc>
          <w:tcPr>
            <w:tcW w:w="378" w:type="dxa"/>
            <w:tcMar>
              <w:top w:w="50" w:type="dxa"/>
              <w:left w:w="100" w:type="dxa"/>
            </w:tcMar>
            <w:vAlign w:val="center"/>
          </w:tcPr>
          <w:p w14:paraId="17BCB51A" w14:textId="77777777" w:rsidR="0005521C" w:rsidRDefault="00683F7C">
            <w:pPr>
              <w:spacing w:after="0"/>
            </w:pPr>
            <w:r>
              <w:rPr>
                <w:rFonts w:ascii="Times New Roman" w:hAnsi="Times New Roman"/>
                <w:color w:val="000000"/>
                <w:sz w:val="24"/>
              </w:rPr>
              <w:t>6</w:t>
            </w:r>
          </w:p>
        </w:tc>
        <w:tc>
          <w:tcPr>
            <w:tcW w:w="3168" w:type="dxa"/>
            <w:tcMar>
              <w:top w:w="50" w:type="dxa"/>
              <w:left w:w="100" w:type="dxa"/>
            </w:tcMar>
            <w:vAlign w:val="center"/>
          </w:tcPr>
          <w:p w14:paraId="17BCB51B" w14:textId="77777777" w:rsidR="0005521C" w:rsidRPr="00683F7C" w:rsidRDefault="00683F7C">
            <w:pPr>
              <w:spacing w:after="0"/>
              <w:ind w:left="135"/>
              <w:rPr>
                <w:lang w:val="ru-RU"/>
              </w:rPr>
            </w:pPr>
            <w:r w:rsidRPr="00683F7C">
              <w:rPr>
                <w:rFonts w:ascii="Times New Roman" w:hAnsi="Times New Roman"/>
                <w:color w:val="000000"/>
                <w:sz w:val="24"/>
                <w:lang w:val="ru-RU"/>
              </w:rPr>
              <w:t>Состав и назначение Вооруженных Сил Российской Федерации</w:t>
            </w:r>
          </w:p>
        </w:tc>
        <w:tc>
          <w:tcPr>
            <w:tcW w:w="830" w:type="dxa"/>
            <w:tcMar>
              <w:top w:w="50" w:type="dxa"/>
              <w:left w:w="100" w:type="dxa"/>
            </w:tcMar>
            <w:vAlign w:val="center"/>
          </w:tcPr>
          <w:p w14:paraId="17BCB51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1D" w14:textId="77777777" w:rsidR="0005521C" w:rsidRDefault="0005521C">
            <w:pPr>
              <w:spacing w:after="0"/>
              <w:ind w:left="135"/>
              <w:jc w:val="center"/>
            </w:pPr>
          </w:p>
        </w:tc>
        <w:tc>
          <w:tcPr>
            <w:tcW w:w="1628" w:type="dxa"/>
            <w:tcMar>
              <w:top w:w="50" w:type="dxa"/>
              <w:left w:w="100" w:type="dxa"/>
            </w:tcMar>
            <w:vAlign w:val="center"/>
          </w:tcPr>
          <w:p w14:paraId="17BCB51E" w14:textId="77777777" w:rsidR="0005521C" w:rsidRDefault="0005521C">
            <w:pPr>
              <w:spacing w:after="0"/>
              <w:ind w:left="135"/>
              <w:jc w:val="center"/>
            </w:pPr>
          </w:p>
        </w:tc>
        <w:tc>
          <w:tcPr>
            <w:tcW w:w="1155" w:type="dxa"/>
            <w:tcMar>
              <w:top w:w="50" w:type="dxa"/>
              <w:left w:w="100" w:type="dxa"/>
            </w:tcMar>
            <w:vAlign w:val="center"/>
          </w:tcPr>
          <w:p w14:paraId="17BCB51F" w14:textId="77777777" w:rsidR="0005521C" w:rsidRDefault="0005521C">
            <w:pPr>
              <w:spacing w:after="0"/>
              <w:ind w:left="135"/>
            </w:pPr>
          </w:p>
        </w:tc>
        <w:tc>
          <w:tcPr>
            <w:tcW w:w="1977" w:type="dxa"/>
            <w:tcMar>
              <w:top w:w="50" w:type="dxa"/>
              <w:left w:w="100" w:type="dxa"/>
            </w:tcMar>
            <w:vAlign w:val="center"/>
          </w:tcPr>
          <w:p w14:paraId="17BCB520" w14:textId="77777777" w:rsidR="0005521C" w:rsidRDefault="0005521C">
            <w:pPr>
              <w:spacing w:after="0"/>
              <w:ind w:left="135"/>
            </w:pPr>
          </w:p>
        </w:tc>
      </w:tr>
      <w:tr w:rsidR="0005521C" w14:paraId="17BCB529" w14:textId="77777777">
        <w:trPr>
          <w:trHeight w:val="144"/>
          <w:tblCellSpacing w:w="20" w:type="nil"/>
        </w:trPr>
        <w:tc>
          <w:tcPr>
            <w:tcW w:w="378" w:type="dxa"/>
            <w:tcMar>
              <w:top w:w="50" w:type="dxa"/>
              <w:left w:w="100" w:type="dxa"/>
            </w:tcMar>
            <w:vAlign w:val="center"/>
          </w:tcPr>
          <w:p w14:paraId="17BCB522" w14:textId="77777777" w:rsidR="0005521C" w:rsidRDefault="00683F7C">
            <w:pPr>
              <w:spacing w:after="0"/>
            </w:pPr>
            <w:r>
              <w:rPr>
                <w:rFonts w:ascii="Times New Roman" w:hAnsi="Times New Roman"/>
                <w:color w:val="000000"/>
                <w:sz w:val="24"/>
              </w:rPr>
              <w:t>7</w:t>
            </w:r>
          </w:p>
        </w:tc>
        <w:tc>
          <w:tcPr>
            <w:tcW w:w="3168" w:type="dxa"/>
            <w:tcMar>
              <w:top w:w="50" w:type="dxa"/>
              <w:left w:w="100" w:type="dxa"/>
            </w:tcMar>
            <w:vAlign w:val="center"/>
          </w:tcPr>
          <w:p w14:paraId="17BCB52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Основные образцы вооружения и военной </w:t>
            </w:r>
            <w:r w:rsidRPr="00683F7C">
              <w:rPr>
                <w:rFonts w:ascii="Times New Roman" w:hAnsi="Times New Roman"/>
                <w:color w:val="000000"/>
                <w:sz w:val="24"/>
                <w:lang w:val="ru-RU"/>
              </w:rPr>
              <w:t>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14:paraId="17BCB52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25" w14:textId="77777777" w:rsidR="0005521C" w:rsidRDefault="0005521C">
            <w:pPr>
              <w:spacing w:after="0"/>
              <w:ind w:left="135"/>
              <w:jc w:val="center"/>
            </w:pPr>
          </w:p>
        </w:tc>
        <w:tc>
          <w:tcPr>
            <w:tcW w:w="1628" w:type="dxa"/>
            <w:tcMar>
              <w:top w:w="50" w:type="dxa"/>
              <w:left w:w="100" w:type="dxa"/>
            </w:tcMar>
            <w:vAlign w:val="center"/>
          </w:tcPr>
          <w:p w14:paraId="17BCB526" w14:textId="77777777" w:rsidR="0005521C" w:rsidRDefault="0005521C">
            <w:pPr>
              <w:spacing w:after="0"/>
              <w:ind w:left="135"/>
              <w:jc w:val="center"/>
            </w:pPr>
          </w:p>
        </w:tc>
        <w:tc>
          <w:tcPr>
            <w:tcW w:w="1155" w:type="dxa"/>
            <w:tcMar>
              <w:top w:w="50" w:type="dxa"/>
              <w:left w:w="100" w:type="dxa"/>
            </w:tcMar>
            <w:vAlign w:val="center"/>
          </w:tcPr>
          <w:p w14:paraId="17BCB527" w14:textId="77777777" w:rsidR="0005521C" w:rsidRDefault="0005521C">
            <w:pPr>
              <w:spacing w:after="0"/>
              <w:ind w:left="135"/>
            </w:pPr>
          </w:p>
        </w:tc>
        <w:tc>
          <w:tcPr>
            <w:tcW w:w="1977" w:type="dxa"/>
            <w:tcMar>
              <w:top w:w="50" w:type="dxa"/>
              <w:left w:w="100" w:type="dxa"/>
            </w:tcMar>
            <w:vAlign w:val="center"/>
          </w:tcPr>
          <w:p w14:paraId="17BCB528" w14:textId="77777777" w:rsidR="0005521C" w:rsidRDefault="0005521C">
            <w:pPr>
              <w:spacing w:after="0"/>
              <w:ind w:left="135"/>
            </w:pPr>
          </w:p>
        </w:tc>
      </w:tr>
      <w:tr w:rsidR="0005521C" w14:paraId="17BCB531" w14:textId="77777777">
        <w:trPr>
          <w:trHeight w:val="144"/>
          <w:tblCellSpacing w:w="20" w:type="nil"/>
        </w:trPr>
        <w:tc>
          <w:tcPr>
            <w:tcW w:w="378" w:type="dxa"/>
            <w:tcMar>
              <w:top w:w="50" w:type="dxa"/>
              <w:left w:w="100" w:type="dxa"/>
            </w:tcMar>
            <w:vAlign w:val="center"/>
          </w:tcPr>
          <w:p w14:paraId="17BCB52A" w14:textId="77777777" w:rsidR="0005521C" w:rsidRDefault="00683F7C">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17BCB52B" w14:textId="77777777" w:rsidR="0005521C" w:rsidRPr="00683F7C" w:rsidRDefault="00683F7C">
            <w:pPr>
              <w:spacing w:after="0"/>
              <w:ind w:left="135"/>
              <w:rPr>
                <w:lang w:val="ru-RU"/>
              </w:rPr>
            </w:pPr>
            <w:r w:rsidRPr="00683F7C">
              <w:rPr>
                <w:rFonts w:ascii="Times New Roman" w:hAnsi="Times New Roman"/>
                <w:color w:val="000000"/>
                <w:sz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14:paraId="17BCB52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2D" w14:textId="77777777" w:rsidR="0005521C" w:rsidRDefault="0005521C">
            <w:pPr>
              <w:spacing w:after="0"/>
              <w:ind w:left="135"/>
              <w:jc w:val="center"/>
            </w:pPr>
          </w:p>
        </w:tc>
        <w:tc>
          <w:tcPr>
            <w:tcW w:w="1628" w:type="dxa"/>
            <w:tcMar>
              <w:top w:w="50" w:type="dxa"/>
              <w:left w:w="100" w:type="dxa"/>
            </w:tcMar>
            <w:vAlign w:val="center"/>
          </w:tcPr>
          <w:p w14:paraId="17BCB52E" w14:textId="77777777" w:rsidR="0005521C" w:rsidRDefault="0005521C">
            <w:pPr>
              <w:spacing w:after="0"/>
              <w:ind w:left="135"/>
              <w:jc w:val="center"/>
            </w:pPr>
          </w:p>
        </w:tc>
        <w:tc>
          <w:tcPr>
            <w:tcW w:w="1155" w:type="dxa"/>
            <w:tcMar>
              <w:top w:w="50" w:type="dxa"/>
              <w:left w:w="100" w:type="dxa"/>
            </w:tcMar>
            <w:vAlign w:val="center"/>
          </w:tcPr>
          <w:p w14:paraId="17BCB52F" w14:textId="77777777" w:rsidR="0005521C" w:rsidRDefault="0005521C">
            <w:pPr>
              <w:spacing w:after="0"/>
              <w:ind w:left="135"/>
            </w:pPr>
          </w:p>
        </w:tc>
        <w:tc>
          <w:tcPr>
            <w:tcW w:w="1977" w:type="dxa"/>
            <w:tcMar>
              <w:top w:w="50" w:type="dxa"/>
              <w:left w:w="100" w:type="dxa"/>
            </w:tcMar>
            <w:vAlign w:val="center"/>
          </w:tcPr>
          <w:p w14:paraId="17BCB530" w14:textId="77777777" w:rsidR="0005521C" w:rsidRDefault="0005521C">
            <w:pPr>
              <w:spacing w:after="0"/>
              <w:ind w:left="135"/>
            </w:pPr>
          </w:p>
        </w:tc>
      </w:tr>
      <w:tr w:rsidR="0005521C" w14:paraId="17BCB539" w14:textId="77777777">
        <w:trPr>
          <w:trHeight w:val="144"/>
          <w:tblCellSpacing w:w="20" w:type="nil"/>
        </w:trPr>
        <w:tc>
          <w:tcPr>
            <w:tcW w:w="378" w:type="dxa"/>
            <w:tcMar>
              <w:top w:w="50" w:type="dxa"/>
              <w:left w:w="100" w:type="dxa"/>
            </w:tcMar>
            <w:vAlign w:val="center"/>
          </w:tcPr>
          <w:p w14:paraId="17BCB532" w14:textId="77777777" w:rsidR="0005521C" w:rsidRDefault="00683F7C">
            <w:pPr>
              <w:spacing w:after="0"/>
            </w:pPr>
            <w:r>
              <w:rPr>
                <w:rFonts w:ascii="Times New Roman" w:hAnsi="Times New Roman"/>
                <w:color w:val="000000"/>
                <w:sz w:val="24"/>
              </w:rPr>
              <w:t>9</w:t>
            </w:r>
          </w:p>
        </w:tc>
        <w:tc>
          <w:tcPr>
            <w:tcW w:w="3168" w:type="dxa"/>
            <w:tcMar>
              <w:top w:w="50" w:type="dxa"/>
              <w:left w:w="100" w:type="dxa"/>
            </w:tcMar>
            <w:vAlign w:val="center"/>
          </w:tcPr>
          <w:p w14:paraId="17BCB53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Виды, назначение и </w:t>
            </w:r>
            <w:r w:rsidRPr="00683F7C">
              <w:rPr>
                <w:rFonts w:ascii="Times New Roman" w:hAnsi="Times New Roman"/>
                <w:color w:val="000000"/>
                <w:sz w:val="24"/>
                <w:lang w:val="ru-RU"/>
              </w:rPr>
              <w:t>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14:paraId="17BCB53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35" w14:textId="77777777" w:rsidR="0005521C" w:rsidRDefault="0005521C">
            <w:pPr>
              <w:spacing w:after="0"/>
              <w:ind w:left="135"/>
              <w:jc w:val="center"/>
            </w:pPr>
          </w:p>
        </w:tc>
        <w:tc>
          <w:tcPr>
            <w:tcW w:w="1628" w:type="dxa"/>
            <w:tcMar>
              <w:top w:w="50" w:type="dxa"/>
              <w:left w:w="100" w:type="dxa"/>
            </w:tcMar>
            <w:vAlign w:val="center"/>
          </w:tcPr>
          <w:p w14:paraId="17BCB536" w14:textId="77777777" w:rsidR="0005521C" w:rsidRDefault="0005521C">
            <w:pPr>
              <w:spacing w:after="0"/>
              <w:ind w:left="135"/>
              <w:jc w:val="center"/>
            </w:pPr>
          </w:p>
        </w:tc>
        <w:tc>
          <w:tcPr>
            <w:tcW w:w="1155" w:type="dxa"/>
            <w:tcMar>
              <w:top w:w="50" w:type="dxa"/>
              <w:left w:w="100" w:type="dxa"/>
            </w:tcMar>
            <w:vAlign w:val="center"/>
          </w:tcPr>
          <w:p w14:paraId="17BCB537" w14:textId="77777777" w:rsidR="0005521C" w:rsidRDefault="0005521C">
            <w:pPr>
              <w:spacing w:after="0"/>
              <w:ind w:left="135"/>
            </w:pPr>
          </w:p>
        </w:tc>
        <w:tc>
          <w:tcPr>
            <w:tcW w:w="1977" w:type="dxa"/>
            <w:tcMar>
              <w:top w:w="50" w:type="dxa"/>
              <w:left w:w="100" w:type="dxa"/>
            </w:tcMar>
            <w:vAlign w:val="center"/>
          </w:tcPr>
          <w:p w14:paraId="17BCB538" w14:textId="77777777" w:rsidR="0005521C" w:rsidRDefault="0005521C">
            <w:pPr>
              <w:spacing w:after="0"/>
              <w:ind w:left="135"/>
            </w:pPr>
          </w:p>
        </w:tc>
      </w:tr>
      <w:tr w:rsidR="0005521C" w14:paraId="17BCB541" w14:textId="77777777">
        <w:trPr>
          <w:trHeight w:val="144"/>
          <w:tblCellSpacing w:w="20" w:type="nil"/>
        </w:trPr>
        <w:tc>
          <w:tcPr>
            <w:tcW w:w="378" w:type="dxa"/>
            <w:tcMar>
              <w:top w:w="50" w:type="dxa"/>
              <w:left w:w="100" w:type="dxa"/>
            </w:tcMar>
            <w:vAlign w:val="center"/>
          </w:tcPr>
          <w:p w14:paraId="17BCB53A" w14:textId="77777777" w:rsidR="0005521C" w:rsidRDefault="00683F7C">
            <w:pPr>
              <w:spacing w:after="0"/>
            </w:pPr>
            <w:r>
              <w:rPr>
                <w:rFonts w:ascii="Times New Roman" w:hAnsi="Times New Roman"/>
                <w:color w:val="000000"/>
                <w:sz w:val="24"/>
              </w:rPr>
              <w:t>10</w:t>
            </w:r>
          </w:p>
        </w:tc>
        <w:tc>
          <w:tcPr>
            <w:tcW w:w="3168" w:type="dxa"/>
            <w:tcMar>
              <w:top w:w="50" w:type="dxa"/>
              <w:left w:w="100" w:type="dxa"/>
            </w:tcMar>
            <w:vAlign w:val="center"/>
          </w:tcPr>
          <w:p w14:paraId="17BCB53B" w14:textId="77777777" w:rsidR="0005521C" w:rsidRPr="00683F7C" w:rsidRDefault="00683F7C">
            <w:pPr>
              <w:spacing w:after="0"/>
              <w:ind w:left="135"/>
              <w:rPr>
                <w:lang w:val="ru-RU"/>
              </w:rPr>
            </w:pPr>
            <w:r w:rsidRPr="00683F7C">
              <w:rPr>
                <w:rFonts w:ascii="Times New Roman" w:hAnsi="Times New Roman"/>
                <w:color w:val="000000"/>
                <w:sz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14:paraId="17BCB53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3D" w14:textId="77777777" w:rsidR="0005521C" w:rsidRDefault="0005521C">
            <w:pPr>
              <w:spacing w:after="0"/>
              <w:ind w:left="135"/>
              <w:jc w:val="center"/>
            </w:pPr>
          </w:p>
        </w:tc>
        <w:tc>
          <w:tcPr>
            <w:tcW w:w="1628" w:type="dxa"/>
            <w:tcMar>
              <w:top w:w="50" w:type="dxa"/>
              <w:left w:w="100" w:type="dxa"/>
            </w:tcMar>
            <w:vAlign w:val="center"/>
          </w:tcPr>
          <w:p w14:paraId="17BCB53E" w14:textId="77777777" w:rsidR="0005521C" w:rsidRDefault="0005521C">
            <w:pPr>
              <w:spacing w:after="0"/>
              <w:ind w:left="135"/>
              <w:jc w:val="center"/>
            </w:pPr>
          </w:p>
        </w:tc>
        <w:tc>
          <w:tcPr>
            <w:tcW w:w="1155" w:type="dxa"/>
            <w:tcMar>
              <w:top w:w="50" w:type="dxa"/>
              <w:left w:w="100" w:type="dxa"/>
            </w:tcMar>
            <w:vAlign w:val="center"/>
          </w:tcPr>
          <w:p w14:paraId="17BCB53F" w14:textId="77777777" w:rsidR="0005521C" w:rsidRDefault="0005521C">
            <w:pPr>
              <w:spacing w:after="0"/>
              <w:ind w:left="135"/>
            </w:pPr>
          </w:p>
        </w:tc>
        <w:tc>
          <w:tcPr>
            <w:tcW w:w="1977" w:type="dxa"/>
            <w:tcMar>
              <w:top w:w="50" w:type="dxa"/>
              <w:left w:w="100" w:type="dxa"/>
            </w:tcMar>
            <w:vAlign w:val="center"/>
          </w:tcPr>
          <w:p w14:paraId="17BCB540" w14:textId="77777777" w:rsidR="0005521C" w:rsidRDefault="0005521C">
            <w:pPr>
              <w:spacing w:after="0"/>
              <w:ind w:left="135"/>
            </w:pPr>
          </w:p>
        </w:tc>
      </w:tr>
      <w:tr w:rsidR="0005521C" w14:paraId="17BCB549" w14:textId="77777777">
        <w:trPr>
          <w:trHeight w:val="144"/>
          <w:tblCellSpacing w:w="20" w:type="nil"/>
        </w:trPr>
        <w:tc>
          <w:tcPr>
            <w:tcW w:w="378" w:type="dxa"/>
            <w:tcMar>
              <w:top w:w="50" w:type="dxa"/>
              <w:left w:w="100" w:type="dxa"/>
            </w:tcMar>
            <w:vAlign w:val="center"/>
          </w:tcPr>
          <w:p w14:paraId="17BCB542" w14:textId="77777777" w:rsidR="0005521C" w:rsidRDefault="00683F7C">
            <w:pPr>
              <w:spacing w:after="0"/>
            </w:pPr>
            <w:r>
              <w:rPr>
                <w:rFonts w:ascii="Times New Roman" w:hAnsi="Times New Roman"/>
                <w:color w:val="000000"/>
                <w:sz w:val="24"/>
              </w:rPr>
              <w:t>11</w:t>
            </w:r>
          </w:p>
        </w:tc>
        <w:tc>
          <w:tcPr>
            <w:tcW w:w="3168" w:type="dxa"/>
            <w:tcMar>
              <w:top w:w="50" w:type="dxa"/>
              <w:left w:w="100" w:type="dxa"/>
            </w:tcMar>
            <w:vAlign w:val="center"/>
          </w:tcPr>
          <w:p w14:paraId="17BCB54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Военнослужащие и </w:t>
            </w:r>
            <w:r w:rsidRPr="00683F7C">
              <w:rPr>
                <w:rFonts w:ascii="Times New Roman" w:hAnsi="Times New Roman"/>
                <w:color w:val="000000"/>
                <w:sz w:val="24"/>
                <w:lang w:val="ru-RU"/>
              </w:rPr>
              <w:t>взаимоотношения между ними (общевоинские уставы)</w:t>
            </w:r>
          </w:p>
        </w:tc>
        <w:tc>
          <w:tcPr>
            <w:tcW w:w="830" w:type="dxa"/>
            <w:tcMar>
              <w:top w:w="50" w:type="dxa"/>
              <w:left w:w="100" w:type="dxa"/>
            </w:tcMar>
            <w:vAlign w:val="center"/>
          </w:tcPr>
          <w:p w14:paraId="17BCB54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45" w14:textId="77777777" w:rsidR="0005521C" w:rsidRDefault="0005521C">
            <w:pPr>
              <w:spacing w:after="0"/>
              <w:ind w:left="135"/>
              <w:jc w:val="center"/>
            </w:pPr>
          </w:p>
        </w:tc>
        <w:tc>
          <w:tcPr>
            <w:tcW w:w="1628" w:type="dxa"/>
            <w:tcMar>
              <w:top w:w="50" w:type="dxa"/>
              <w:left w:w="100" w:type="dxa"/>
            </w:tcMar>
            <w:vAlign w:val="center"/>
          </w:tcPr>
          <w:p w14:paraId="17BCB546" w14:textId="77777777" w:rsidR="0005521C" w:rsidRDefault="0005521C">
            <w:pPr>
              <w:spacing w:after="0"/>
              <w:ind w:left="135"/>
              <w:jc w:val="center"/>
            </w:pPr>
          </w:p>
        </w:tc>
        <w:tc>
          <w:tcPr>
            <w:tcW w:w="1155" w:type="dxa"/>
            <w:tcMar>
              <w:top w:w="50" w:type="dxa"/>
              <w:left w:w="100" w:type="dxa"/>
            </w:tcMar>
            <w:vAlign w:val="center"/>
          </w:tcPr>
          <w:p w14:paraId="17BCB547" w14:textId="77777777" w:rsidR="0005521C" w:rsidRDefault="0005521C">
            <w:pPr>
              <w:spacing w:after="0"/>
              <w:ind w:left="135"/>
            </w:pPr>
          </w:p>
        </w:tc>
        <w:tc>
          <w:tcPr>
            <w:tcW w:w="1977" w:type="dxa"/>
            <w:tcMar>
              <w:top w:w="50" w:type="dxa"/>
              <w:left w:w="100" w:type="dxa"/>
            </w:tcMar>
            <w:vAlign w:val="center"/>
          </w:tcPr>
          <w:p w14:paraId="17BCB548" w14:textId="77777777" w:rsidR="0005521C" w:rsidRDefault="0005521C">
            <w:pPr>
              <w:spacing w:after="0"/>
              <w:ind w:left="135"/>
            </w:pPr>
          </w:p>
        </w:tc>
      </w:tr>
      <w:tr w:rsidR="0005521C" w14:paraId="17BCB551" w14:textId="77777777">
        <w:trPr>
          <w:trHeight w:val="144"/>
          <w:tblCellSpacing w:w="20" w:type="nil"/>
        </w:trPr>
        <w:tc>
          <w:tcPr>
            <w:tcW w:w="378" w:type="dxa"/>
            <w:tcMar>
              <w:top w:w="50" w:type="dxa"/>
              <w:left w:w="100" w:type="dxa"/>
            </w:tcMar>
            <w:vAlign w:val="center"/>
          </w:tcPr>
          <w:p w14:paraId="17BCB54A" w14:textId="77777777" w:rsidR="0005521C" w:rsidRDefault="00683F7C">
            <w:pPr>
              <w:spacing w:after="0"/>
            </w:pPr>
            <w:r>
              <w:rPr>
                <w:rFonts w:ascii="Times New Roman" w:hAnsi="Times New Roman"/>
                <w:color w:val="000000"/>
                <w:sz w:val="24"/>
              </w:rPr>
              <w:t>12</w:t>
            </w:r>
          </w:p>
        </w:tc>
        <w:tc>
          <w:tcPr>
            <w:tcW w:w="3168" w:type="dxa"/>
            <w:tcMar>
              <w:top w:w="50" w:type="dxa"/>
              <w:left w:w="100" w:type="dxa"/>
            </w:tcMar>
            <w:vAlign w:val="center"/>
          </w:tcPr>
          <w:p w14:paraId="17BCB54B" w14:textId="77777777" w:rsidR="0005521C" w:rsidRPr="00683F7C" w:rsidRDefault="00683F7C">
            <w:pPr>
              <w:spacing w:after="0"/>
              <w:ind w:left="135"/>
              <w:rPr>
                <w:lang w:val="ru-RU"/>
              </w:rPr>
            </w:pPr>
            <w:r w:rsidRPr="00683F7C">
              <w:rPr>
                <w:rFonts w:ascii="Times New Roman" w:hAnsi="Times New Roman"/>
                <w:color w:val="000000"/>
                <w:sz w:val="24"/>
                <w:lang w:val="ru-RU"/>
              </w:rPr>
              <w:t>Воинская дисциплина, ее сущность и значение</w:t>
            </w:r>
          </w:p>
        </w:tc>
        <w:tc>
          <w:tcPr>
            <w:tcW w:w="830" w:type="dxa"/>
            <w:tcMar>
              <w:top w:w="50" w:type="dxa"/>
              <w:left w:w="100" w:type="dxa"/>
            </w:tcMar>
            <w:vAlign w:val="center"/>
          </w:tcPr>
          <w:p w14:paraId="17BCB54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4D" w14:textId="77777777" w:rsidR="0005521C" w:rsidRDefault="0005521C">
            <w:pPr>
              <w:spacing w:after="0"/>
              <w:ind w:left="135"/>
              <w:jc w:val="center"/>
            </w:pPr>
          </w:p>
        </w:tc>
        <w:tc>
          <w:tcPr>
            <w:tcW w:w="1628" w:type="dxa"/>
            <w:tcMar>
              <w:top w:w="50" w:type="dxa"/>
              <w:left w:w="100" w:type="dxa"/>
            </w:tcMar>
            <w:vAlign w:val="center"/>
          </w:tcPr>
          <w:p w14:paraId="17BCB54E" w14:textId="77777777" w:rsidR="0005521C" w:rsidRDefault="0005521C">
            <w:pPr>
              <w:spacing w:after="0"/>
              <w:ind w:left="135"/>
              <w:jc w:val="center"/>
            </w:pPr>
          </w:p>
        </w:tc>
        <w:tc>
          <w:tcPr>
            <w:tcW w:w="1155" w:type="dxa"/>
            <w:tcMar>
              <w:top w:w="50" w:type="dxa"/>
              <w:left w:w="100" w:type="dxa"/>
            </w:tcMar>
            <w:vAlign w:val="center"/>
          </w:tcPr>
          <w:p w14:paraId="17BCB54F" w14:textId="77777777" w:rsidR="0005521C" w:rsidRDefault="0005521C">
            <w:pPr>
              <w:spacing w:after="0"/>
              <w:ind w:left="135"/>
            </w:pPr>
          </w:p>
        </w:tc>
        <w:tc>
          <w:tcPr>
            <w:tcW w:w="1977" w:type="dxa"/>
            <w:tcMar>
              <w:top w:w="50" w:type="dxa"/>
              <w:left w:w="100" w:type="dxa"/>
            </w:tcMar>
            <w:vAlign w:val="center"/>
          </w:tcPr>
          <w:p w14:paraId="17BCB550" w14:textId="77777777" w:rsidR="0005521C" w:rsidRDefault="0005521C">
            <w:pPr>
              <w:spacing w:after="0"/>
              <w:ind w:left="135"/>
            </w:pPr>
          </w:p>
        </w:tc>
      </w:tr>
      <w:tr w:rsidR="0005521C" w14:paraId="17BCB559" w14:textId="77777777">
        <w:trPr>
          <w:trHeight w:val="144"/>
          <w:tblCellSpacing w:w="20" w:type="nil"/>
        </w:trPr>
        <w:tc>
          <w:tcPr>
            <w:tcW w:w="378" w:type="dxa"/>
            <w:tcMar>
              <w:top w:w="50" w:type="dxa"/>
              <w:left w:w="100" w:type="dxa"/>
            </w:tcMar>
            <w:vAlign w:val="center"/>
          </w:tcPr>
          <w:p w14:paraId="17BCB552" w14:textId="77777777" w:rsidR="0005521C" w:rsidRDefault="00683F7C">
            <w:pPr>
              <w:spacing w:after="0"/>
            </w:pPr>
            <w:r>
              <w:rPr>
                <w:rFonts w:ascii="Times New Roman" w:hAnsi="Times New Roman"/>
                <w:color w:val="000000"/>
                <w:sz w:val="24"/>
              </w:rPr>
              <w:t>13</w:t>
            </w:r>
          </w:p>
        </w:tc>
        <w:tc>
          <w:tcPr>
            <w:tcW w:w="3168" w:type="dxa"/>
            <w:tcMar>
              <w:top w:w="50" w:type="dxa"/>
              <w:left w:w="100" w:type="dxa"/>
            </w:tcMar>
            <w:vAlign w:val="center"/>
          </w:tcPr>
          <w:p w14:paraId="17BCB553" w14:textId="77777777" w:rsidR="0005521C" w:rsidRPr="00683F7C" w:rsidRDefault="00683F7C">
            <w:pPr>
              <w:spacing w:after="0"/>
              <w:ind w:left="135"/>
              <w:rPr>
                <w:lang w:val="ru-RU"/>
              </w:rPr>
            </w:pPr>
            <w:r w:rsidRPr="00683F7C">
              <w:rPr>
                <w:rFonts w:ascii="Times New Roman" w:hAnsi="Times New Roman"/>
                <w:color w:val="000000"/>
                <w:sz w:val="24"/>
                <w:lang w:val="ru-RU"/>
              </w:rPr>
              <w:t>Строевые приёмы и движение без оружия (строевая подготовка)</w:t>
            </w:r>
          </w:p>
        </w:tc>
        <w:tc>
          <w:tcPr>
            <w:tcW w:w="830" w:type="dxa"/>
            <w:tcMar>
              <w:top w:w="50" w:type="dxa"/>
              <w:left w:w="100" w:type="dxa"/>
            </w:tcMar>
            <w:vAlign w:val="center"/>
          </w:tcPr>
          <w:p w14:paraId="17BCB55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55" w14:textId="77777777" w:rsidR="0005521C" w:rsidRDefault="0005521C">
            <w:pPr>
              <w:spacing w:after="0"/>
              <w:ind w:left="135"/>
              <w:jc w:val="center"/>
            </w:pPr>
          </w:p>
        </w:tc>
        <w:tc>
          <w:tcPr>
            <w:tcW w:w="1628" w:type="dxa"/>
            <w:tcMar>
              <w:top w:w="50" w:type="dxa"/>
              <w:left w:w="100" w:type="dxa"/>
            </w:tcMar>
            <w:vAlign w:val="center"/>
          </w:tcPr>
          <w:p w14:paraId="17BCB556" w14:textId="77777777" w:rsidR="0005521C" w:rsidRDefault="0005521C">
            <w:pPr>
              <w:spacing w:after="0"/>
              <w:ind w:left="135"/>
              <w:jc w:val="center"/>
            </w:pPr>
          </w:p>
        </w:tc>
        <w:tc>
          <w:tcPr>
            <w:tcW w:w="1155" w:type="dxa"/>
            <w:tcMar>
              <w:top w:w="50" w:type="dxa"/>
              <w:left w:w="100" w:type="dxa"/>
            </w:tcMar>
            <w:vAlign w:val="center"/>
          </w:tcPr>
          <w:p w14:paraId="17BCB557" w14:textId="77777777" w:rsidR="0005521C" w:rsidRDefault="0005521C">
            <w:pPr>
              <w:spacing w:after="0"/>
              <w:ind w:left="135"/>
            </w:pPr>
          </w:p>
        </w:tc>
        <w:tc>
          <w:tcPr>
            <w:tcW w:w="1977" w:type="dxa"/>
            <w:tcMar>
              <w:top w:w="50" w:type="dxa"/>
              <w:left w:w="100" w:type="dxa"/>
            </w:tcMar>
            <w:vAlign w:val="center"/>
          </w:tcPr>
          <w:p w14:paraId="17BCB558" w14:textId="77777777" w:rsidR="0005521C" w:rsidRDefault="0005521C">
            <w:pPr>
              <w:spacing w:after="0"/>
              <w:ind w:left="135"/>
            </w:pPr>
          </w:p>
        </w:tc>
      </w:tr>
      <w:tr w:rsidR="0005521C" w14:paraId="17BCB561" w14:textId="77777777">
        <w:trPr>
          <w:trHeight w:val="144"/>
          <w:tblCellSpacing w:w="20" w:type="nil"/>
        </w:trPr>
        <w:tc>
          <w:tcPr>
            <w:tcW w:w="378" w:type="dxa"/>
            <w:tcMar>
              <w:top w:w="50" w:type="dxa"/>
              <w:left w:w="100" w:type="dxa"/>
            </w:tcMar>
            <w:vAlign w:val="center"/>
          </w:tcPr>
          <w:p w14:paraId="17BCB55A" w14:textId="77777777" w:rsidR="0005521C" w:rsidRDefault="00683F7C">
            <w:pPr>
              <w:spacing w:after="0"/>
            </w:pPr>
            <w:r>
              <w:rPr>
                <w:rFonts w:ascii="Times New Roman" w:hAnsi="Times New Roman"/>
                <w:color w:val="000000"/>
                <w:sz w:val="24"/>
              </w:rPr>
              <w:t>14</w:t>
            </w:r>
          </w:p>
        </w:tc>
        <w:tc>
          <w:tcPr>
            <w:tcW w:w="3168" w:type="dxa"/>
            <w:tcMar>
              <w:top w:w="50" w:type="dxa"/>
              <w:left w:w="100" w:type="dxa"/>
            </w:tcMar>
            <w:vAlign w:val="center"/>
          </w:tcPr>
          <w:p w14:paraId="17BCB55B" w14:textId="77777777" w:rsidR="0005521C" w:rsidRDefault="00683F7C">
            <w:pPr>
              <w:spacing w:after="0"/>
              <w:ind w:left="135"/>
            </w:pPr>
            <w:r>
              <w:rPr>
                <w:rFonts w:ascii="Times New Roman" w:hAnsi="Times New Roman"/>
                <w:color w:val="000000"/>
                <w:sz w:val="24"/>
              </w:rPr>
              <w:t>Основы безопасности жизнедеятельности</w:t>
            </w:r>
          </w:p>
        </w:tc>
        <w:tc>
          <w:tcPr>
            <w:tcW w:w="830" w:type="dxa"/>
            <w:tcMar>
              <w:top w:w="50" w:type="dxa"/>
              <w:left w:w="100" w:type="dxa"/>
            </w:tcMar>
            <w:vAlign w:val="center"/>
          </w:tcPr>
          <w:p w14:paraId="17BCB55C"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5D" w14:textId="77777777" w:rsidR="0005521C" w:rsidRDefault="0005521C">
            <w:pPr>
              <w:spacing w:after="0"/>
              <w:ind w:left="135"/>
              <w:jc w:val="center"/>
            </w:pPr>
          </w:p>
        </w:tc>
        <w:tc>
          <w:tcPr>
            <w:tcW w:w="1628" w:type="dxa"/>
            <w:tcMar>
              <w:top w:w="50" w:type="dxa"/>
              <w:left w:w="100" w:type="dxa"/>
            </w:tcMar>
            <w:vAlign w:val="center"/>
          </w:tcPr>
          <w:p w14:paraId="17BCB55E" w14:textId="77777777" w:rsidR="0005521C" w:rsidRDefault="0005521C">
            <w:pPr>
              <w:spacing w:after="0"/>
              <w:ind w:left="135"/>
              <w:jc w:val="center"/>
            </w:pPr>
          </w:p>
        </w:tc>
        <w:tc>
          <w:tcPr>
            <w:tcW w:w="1155" w:type="dxa"/>
            <w:tcMar>
              <w:top w:w="50" w:type="dxa"/>
              <w:left w:w="100" w:type="dxa"/>
            </w:tcMar>
            <w:vAlign w:val="center"/>
          </w:tcPr>
          <w:p w14:paraId="17BCB55F" w14:textId="77777777" w:rsidR="0005521C" w:rsidRDefault="0005521C">
            <w:pPr>
              <w:spacing w:after="0"/>
              <w:ind w:left="135"/>
            </w:pPr>
          </w:p>
        </w:tc>
        <w:tc>
          <w:tcPr>
            <w:tcW w:w="1977" w:type="dxa"/>
            <w:tcMar>
              <w:top w:w="50" w:type="dxa"/>
              <w:left w:w="100" w:type="dxa"/>
            </w:tcMar>
            <w:vAlign w:val="center"/>
          </w:tcPr>
          <w:p w14:paraId="17BCB560" w14:textId="77777777" w:rsidR="0005521C" w:rsidRDefault="0005521C">
            <w:pPr>
              <w:spacing w:after="0"/>
              <w:ind w:left="135"/>
            </w:pPr>
          </w:p>
        </w:tc>
      </w:tr>
      <w:tr w:rsidR="0005521C" w:rsidRPr="00683F7C" w14:paraId="17BCB569" w14:textId="77777777">
        <w:trPr>
          <w:trHeight w:val="144"/>
          <w:tblCellSpacing w:w="20" w:type="nil"/>
        </w:trPr>
        <w:tc>
          <w:tcPr>
            <w:tcW w:w="378" w:type="dxa"/>
            <w:tcMar>
              <w:top w:w="50" w:type="dxa"/>
              <w:left w:w="100" w:type="dxa"/>
            </w:tcMar>
            <w:vAlign w:val="center"/>
          </w:tcPr>
          <w:p w14:paraId="17BCB562" w14:textId="77777777" w:rsidR="0005521C" w:rsidRDefault="00683F7C">
            <w:pPr>
              <w:spacing w:after="0"/>
            </w:pPr>
            <w:r>
              <w:rPr>
                <w:rFonts w:ascii="Times New Roman" w:hAnsi="Times New Roman"/>
                <w:color w:val="000000"/>
                <w:sz w:val="24"/>
              </w:rPr>
              <w:t>15</w:t>
            </w:r>
          </w:p>
        </w:tc>
        <w:tc>
          <w:tcPr>
            <w:tcW w:w="3168" w:type="dxa"/>
            <w:tcMar>
              <w:top w:w="50" w:type="dxa"/>
              <w:left w:w="100" w:type="dxa"/>
            </w:tcMar>
            <w:vAlign w:val="center"/>
          </w:tcPr>
          <w:p w14:paraId="17BCB563"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Правила </w:t>
            </w:r>
            <w:r w:rsidRPr="00683F7C">
              <w:rPr>
                <w:rFonts w:ascii="Times New Roman" w:hAnsi="Times New Roman"/>
                <w:color w:val="000000"/>
                <w:sz w:val="24"/>
                <w:lang w:val="ru-RU"/>
              </w:rPr>
              <w:t>поведения в опасных и чрезвычайных ситуациях</w:t>
            </w:r>
          </w:p>
        </w:tc>
        <w:tc>
          <w:tcPr>
            <w:tcW w:w="830" w:type="dxa"/>
            <w:tcMar>
              <w:top w:w="50" w:type="dxa"/>
              <w:left w:w="100" w:type="dxa"/>
            </w:tcMar>
            <w:vAlign w:val="center"/>
          </w:tcPr>
          <w:p w14:paraId="17BCB56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65" w14:textId="77777777" w:rsidR="0005521C" w:rsidRDefault="0005521C">
            <w:pPr>
              <w:spacing w:after="0"/>
              <w:ind w:left="135"/>
              <w:jc w:val="center"/>
            </w:pPr>
          </w:p>
        </w:tc>
        <w:tc>
          <w:tcPr>
            <w:tcW w:w="1628" w:type="dxa"/>
            <w:tcMar>
              <w:top w:w="50" w:type="dxa"/>
              <w:left w:w="100" w:type="dxa"/>
            </w:tcMar>
            <w:vAlign w:val="center"/>
          </w:tcPr>
          <w:p w14:paraId="17BCB566" w14:textId="77777777" w:rsidR="0005521C" w:rsidRDefault="0005521C">
            <w:pPr>
              <w:spacing w:after="0"/>
              <w:ind w:left="135"/>
              <w:jc w:val="center"/>
            </w:pPr>
          </w:p>
        </w:tc>
        <w:tc>
          <w:tcPr>
            <w:tcW w:w="1155" w:type="dxa"/>
            <w:tcMar>
              <w:top w:w="50" w:type="dxa"/>
              <w:left w:w="100" w:type="dxa"/>
            </w:tcMar>
            <w:vAlign w:val="center"/>
          </w:tcPr>
          <w:p w14:paraId="17BCB567" w14:textId="77777777" w:rsidR="0005521C" w:rsidRDefault="0005521C">
            <w:pPr>
              <w:spacing w:after="0"/>
              <w:ind w:left="135"/>
            </w:pPr>
          </w:p>
        </w:tc>
        <w:tc>
          <w:tcPr>
            <w:tcW w:w="1977" w:type="dxa"/>
            <w:tcMar>
              <w:top w:w="50" w:type="dxa"/>
              <w:left w:w="100" w:type="dxa"/>
            </w:tcMar>
            <w:vAlign w:val="center"/>
          </w:tcPr>
          <w:p w14:paraId="17BCB56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eac</w:t>
              </w:r>
              <w:r w:rsidRPr="00683F7C">
                <w:rPr>
                  <w:rFonts w:ascii="Times New Roman" w:hAnsi="Times New Roman"/>
                  <w:color w:val="0000FF"/>
                  <w:u w:val="single"/>
                  <w:lang w:val="ru-RU"/>
                </w:rPr>
                <w:t>746</w:t>
              </w:r>
            </w:hyperlink>
          </w:p>
        </w:tc>
      </w:tr>
      <w:tr w:rsidR="0005521C" w:rsidRPr="00683F7C" w14:paraId="17BCB571" w14:textId="77777777">
        <w:trPr>
          <w:trHeight w:val="144"/>
          <w:tblCellSpacing w:w="20" w:type="nil"/>
        </w:trPr>
        <w:tc>
          <w:tcPr>
            <w:tcW w:w="378" w:type="dxa"/>
            <w:tcMar>
              <w:top w:w="50" w:type="dxa"/>
              <w:left w:w="100" w:type="dxa"/>
            </w:tcMar>
            <w:vAlign w:val="center"/>
          </w:tcPr>
          <w:p w14:paraId="17BCB56A" w14:textId="77777777" w:rsidR="0005521C" w:rsidRDefault="00683F7C">
            <w:pPr>
              <w:spacing w:after="0"/>
            </w:pPr>
            <w:r>
              <w:rPr>
                <w:rFonts w:ascii="Times New Roman" w:hAnsi="Times New Roman"/>
                <w:color w:val="000000"/>
                <w:sz w:val="24"/>
              </w:rPr>
              <w:t>16</w:t>
            </w:r>
          </w:p>
        </w:tc>
        <w:tc>
          <w:tcPr>
            <w:tcW w:w="3168" w:type="dxa"/>
            <w:tcMar>
              <w:top w:w="50" w:type="dxa"/>
              <w:left w:w="100" w:type="dxa"/>
            </w:tcMar>
            <w:vAlign w:val="center"/>
          </w:tcPr>
          <w:p w14:paraId="17BCB56B" w14:textId="77777777" w:rsidR="0005521C" w:rsidRPr="00683F7C" w:rsidRDefault="00683F7C">
            <w:pPr>
              <w:spacing w:after="0"/>
              <w:ind w:left="135"/>
              <w:rPr>
                <w:lang w:val="ru-RU"/>
              </w:rPr>
            </w:pPr>
            <w:r w:rsidRPr="00683F7C">
              <w:rPr>
                <w:rFonts w:ascii="Times New Roman" w:hAnsi="Times New Roman"/>
                <w:color w:val="000000"/>
                <w:sz w:val="24"/>
                <w:lang w:val="ru-RU"/>
              </w:rPr>
              <w:t>Основные опасности в быту. Предупреждение бытовых отравлений</w:t>
            </w:r>
          </w:p>
        </w:tc>
        <w:tc>
          <w:tcPr>
            <w:tcW w:w="830" w:type="dxa"/>
            <w:tcMar>
              <w:top w:w="50" w:type="dxa"/>
              <w:left w:w="100" w:type="dxa"/>
            </w:tcMar>
            <w:vAlign w:val="center"/>
          </w:tcPr>
          <w:p w14:paraId="17BCB56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6D" w14:textId="77777777" w:rsidR="0005521C" w:rsidRDefault="0005521C">
            <w:pPr>
              <w:spacing w:after="0"/>
              <w:ind w:left="135"/>
              <w:jc w:val="center"/>
            </w:pPr>
          </w:p>
        </w:tc>
        <w:tc>
          <w:tcPr>
            <w:tcW w:w="1628" w:type="dxa"/>
            <w:tcMar>
              <w:top w:w="50" w:type="dxa"/>
              <w:left w:w="100" w:type="dxa"/>
            </w:tcMar>
            <w:vAlign w:val="center"/>
          </w:tcPr>
          <w:p w14:paraId="17BCB56E" w14:textId="77777777" w:rsidR="0005521C" w:rsidRDefault="0005521C">
            <w:pPr>
              <w:spacing w:after="0"/>
              <w:ind w:left="135"/>
              <w:jc w:val="center"/>
            </w:pPr>
          </w:p>
        </w:tc>
        <w:tc>
          <w:tcPr>
            <w:tcW w:w="1155" w:type="dxa"/>
            <w:tcMar>
              <w:top w:w="50" w:type="dxa"/>
              <w:left w:w="100" w:type="dxa"/>
            </w:tcMar>
            <w:vAlign w:val="center"/>
          </w:tcPr>
          <w:p w14:paraId="17BCB56F" w14:textId="77777777" w:rsidR="0005521C" w:rsidRDefault="0005521C">
            <w:pPr>
              <w:spacing w:after="0"/>
              <w:ind w:left="135"/>
            </w:pPr>
          </w:p>
        </w:tc>
        <w:tc>
          <w:tcPr>
            <w:tcW w:w="1977" w:type="dxa"/>
            <w:tcMar>
              <w:top w:w="50" w:type="dxa"/>
              <w:left w:w="100" w:type="dxa"/>
            </w:tcMar>
            <w:vAlign w:val="center"/>
          </w:tcPr>
          <w:p w14:paraId="17BCB57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eac</w:t>
              </w:r>
              <w:r w:rsidRPr="00683F7C">
                <w:rPr>
                  <w:rFonts w:ascii="Times New Roman" w:hAnsi="Times New Roman"/>
                  <w:color w:val="0000FF"/>
                  <w:u w:val="single"/>
                  <w:lang w:val="ru-RU"/>
                </w:rPr>
                <w:t>8</w:t>
              </w:r>
              <w:r>
                <w:rPr>
                  <w:rFonts w:ascii="Times New Roman" w:hAnsi="Times New Roman"/>
                  <w:color w:val="0000FF"/>
                  <w:u w:val="single"/>
                </w:rPr>
                <w:t>c</w:t>
              </w:r>
              <w:r w:rsidRPr="00683F7C">
                <w:rPr>
                  <w:rFonts w:ascii="Times New Roman" w:hAnsi="Times New Roman"/>
                  <w:color w:val="0000FF"/>
                  <w:u w:val="single"/>
                  <w:lang w:val="ru-RU"/>
                </w:rPr>
                <w:t>2</w:t>
              </w:r>
            </w:hyperlink>
          </w:p>
        </w:tc>
      </w:tr>
      <w:tr w:rsidR="0005521C" w:rsidRPr="00683F7C" w14:paraId="17BCB579" w14:textId="77777777">
        <w:trPr>
          <w:trHeight w:val="144"/>
          <w:tblCellSpacing w:w="20" w:type="nil"/>
        </w:trPr>
        <w:tc>
          <w:tcPr>
            <w:tcW w:w="378" w:type="dxa"/>
            <w:tcMar>
              <w:top w:w="50" w:type="dxa"/>
              <w:left w:w="100" w:type="dxa"/>
            </w:tcMar>
            <w:vAlign w:val="center"/>
          </w:tcPr>
          <w:p w14:paraId="17BCB572" w14:textId="77777777" w:rsidR="0005521C" w:rsidRDefault="00683F7C">
            <w:pPr>
              <w:spacing w:after="0"/>
            </w:pPr>
            <w:r>
              <w:rPr>
                <w:rFonts w:ascii="Times New Roman" w:hAnsi="Times New Roman"/>
                <w:color w:val="000000"/>
                <w:sz w:val="24"/>
              </w:rPr>
              <w:t>17</w:t>
            </w:r>
          </w:p>
        </w:tc>
        <w:tc>
          <w:tcPr>
            <w:tcW w:w="3168" w:type="dxa"/>
            <w:tcMar>
              <w:top w:w="50" w:type="dxa"/>
              <w:left w:w="100" w:type="dxa"/>
            </w:tcMar>
            <w:vAlign w:val="center"/>
          </w:tcPr>
          <w:p w14:paraId="17BCB573" w14:textId="77777777" w:rsidR="0005521C" w:rsidRDefault="00683F7C">
            <w:pPr>
              <w:spacing w:after="0"/>
              <w:ind w:left="135"/>
            </w:pPr>
            <w:r>
              <w:rPr>
                <w:rFonts w:ascii="Times New Roman" w:hAnsi="Times New Roman"/>
                <w:color w:val="000000"/>
                <w:sz w:val="24"/>
              </w:rPr>
              <w:t>Предупреждение бытовых травм</w:t>
            </w:r>
          </w:p>
        </w:tc>
        <w:tc>
          <w:tcPr>
            <w:tcW w:w="830" w:type="dxa"/>
            <w:tcMar>
              <w:top w:w="50" w:type="dxa"/>
              <w:left w:w="100" w:type="dxa"/>
            </w:tcMar>
            <w:vAlign w:val="center"/>
          </w:tcPr>
          <w:p w14:paraId="17BCB574"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75" w14:textId="77777777" w:rsidR="0005521C" w:rsidRDefault="0005521C">
            <w:pPr>
              <w:spacing w:after="0"/>
              <w:ind w:left="135"/>
              <w:jc w:val="center"/>
            </w:pPr>
          </w:p>
        </w:tc>
        <w:tc>
          <w:tcPr>
            <w:tcW w:w="1628" w:type="dxa"/>
            <w:tcMar>
              <w:top w:w="50" w:type="dxa"/>
              <w:left w:w="100" w:type="dxa"/>
            </w:tcMar>
            <w:vAlign w:val="center"/>
          </w:tcPr>
          <w:p w14:paraId="17BCB576" w14:textId="77777777" w:rsidR="0005521C" w:rsidRDefault="0005521C">
            <w:pPr>
              <w:spacing w:after="0"/>
              <w:ind w:left="135"/>
              <w:jc w:val="center"/>
            </w:pPr>
          </w:p>
        </w:tc>
        <w:tc>
          <w:tcPr>
            <w:tcW w:w="1155" w:type="dxa"/>
            <w:tcMar>
              <w:top w:w="50" w:type="dxa"/>
              <w:left w:w="100" w:type="dxa"/>
            </w:tcMar>
            <w:vAlign w:val="center"/>
          </w:tcPr>
          <w:p w14:paraId="17BCB577" w14:textId="77777777" w:rsidR="0005521C" w:rsidRDefault="0005521C">
            <w:pPr>
              <w:spacing w:after="0"/>
              <w:ind w:left="135"/>
            </w:pPr>
          </w:p>
        </w:tc>
        <w:tc>
          <w:tcPr>
            <w:tcW w:w="1977" w:type="dxa"/>
            <w:tcMar>
              <w:top w:w="50" w:type="dxa"/>
              <w:left w:w="100" w:type="dxa"/>
            </w:tcMar>
            <w:vAlign w:val="center"/>
          </w:tcPr>
          <w:p w14:paraId="17BCB57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eac</w:t>
              </w:r>
              <w:r w:rsidRPr="00683F7C">
                <w:rPr>
                  <w:rFonts w:ascii="Times New Roman" w:hAnsi="Times New Roman"/>
                  <w:color w:val="0000FF"/>
                  <w:u w:val="single"/>
                  <w:lang w:val="ru-RU"/>
                </w:rPr>
                <w:t>8</w:t>
              </w:r>
              <w:r>
                <w:rPr>
                  <w:rFonts w:ascii="Times New Roman" w:hAnsi="Times New Roman"/>
                  <w:color w:val="0000FF"/>
                  <w:u w:val="single"/>
                </w:rPr>
                <w:t>c</w:t>
              </w:r>
              <w:r w:rsidRPr="00683F7C">
                <w:rPr>
                  <w:rFonts w:ascii="Times New Roman" w:hAnsi="Times New Roman"/>
                  <w:color w:val="0000FF"/>
                  <w:u w:val="single"/>
                  <w:lang w:val="ru-RU"/>
                </w:rPr>
                <w:t>2</w:t>
              </w:r>
            </w:hyperlink>
          </w:p>
        </w:tc>
      </w:tr>
      <w:tr w:rsidR="0005521C" w:rsidRPr="00683F7C" w14:paraId="17BCB581" w14:textId="77777777">
        <w:trPr>
          <w:trHeight w:val="144"/>
          <w:tblCellSpacing w:w="20" w:type="nil"/>
        </w:trPr>
        <w:tc>
          <w:tcPr>
            <w:tcW w:w="378" w:type="dxa"/>
            <w:tcMar>
              <w:top w:w="50" w:type="dxa"/>
              <w:left w:w="100" w:type="dxa"/>
            </w:tcMar>
            <w:vAlign w:val="center"/>
          </w:tcPr>
          <w:p w14:paraId="17BCB57A" w14:textId="77777777" w:rsidR="0005521C" w:rsidRDefault="00683F7C">
            <w:pPr>
              <w:spacing w:after="0"/>
            </w:pPr>
            <w:r>
              <w:rPr>
                <w:rFonts w:ascii="Times New Roman" w:hAnsi="Times New Roman"/>
                <w:color w:val="000000"/>
                <w:sz w:val="24"/>
              </w:rPr>
              <w:lastRenderedPageBreak/>
              <w:t>18</w:t>
            </w:r>
          </w:p>
        </w:tc>
        <w:tc>
          <w:tcPr>
            <w:tcW w:w="3168" w:type="dxa"/>
            <w:tcMar>
              <w:top w:w="50" w:type="dxa"/>
              <w:left w:w="100" w:type="dxa"/>
            </w:tcMar>
            <w:vAlign w:val="center"/>
          </w:tcPr>
          <w:p w14:paraId="17BCB57B"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14:paraId="17BCB57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7D" w14:textId="77777777" w:rsidR="0005521C" w:rsidRDefault="0005521C">
            <w:pPr>
              <w:spacing w:after="0"/>
              <w:ind w:left="135"/>
              <w:jc w:val="center"/>
            </w:pPr>
          </w:p>
        </w:tc>
        <w:tc>
          <w:tcPr>
            <w:tcW w:w="1628" w:type="dxa"/>
            <w:tcMar>
              <w:top w:w="50" w:type="dxa"/>
              <w:left w:w="100" w:type="dxa"/>
            </w:tcMar>
            <w:vAlign w:val="center"/>
          </w:tcPr>
          <w:p w14:paraId="17BCB57E" w14:textId="77777777" w:rsidR="0005521C" w:rsidRDefault="0005521C">
            <w:pPr>
              <w:spacing w:after="0"/>
              <w:ind w:left="135"/>
              <w:jc w:val="center"/>
            </w:pPr>
          </w:p>
        </w:tc>
        <w:tc>
          <w:tcPr>
            <w:tcW w:w="1155" w:type="dxa"/>
            <w:tcMar>
              <w:top w:w="50" w:type="dxa"/>
              <w:left w:w="100" w:type="dxa"/>
            </w:tcMar>
            <w:vAlign w:val="center"/>
          </w:tcPr>
          <w:p w14:paraId="17BCB57F" w14:textId="77777777" w:rsidR="0005521C" w:rsidRDefault="0005521C">
            <w:pPr>
              <w:spacing w:after="0"/>
              <w:ind w:left="135"/>
            </w:pPr>
          </w:p>
        </w:tc>
        <w:tc>
          <w:tcPr>
            <w:tcW w:w="1977" w:type="dxa"/>
            <w:tcMar>
              <w:top w:w="50" w:type="dxa"/>
              <w:left w:w="100" w:type="dxa"/>
            </w:tcMar>
            <w:vAlign w:val="center"/>
          </w:tcPr>
          <w:p w14:paraId="17BCB58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eacdf</w:t>
              </w:r>
              <w:r w:rsidRPr="00683F7C">
                <w:rPr>
                  <w:rFonts w:ascii="Times New Roman" w:hAnsi="Times New Roman"/>
                  <w:color w:val="0000FF"/>
                  <w:u w:val="single"/>
                  <w:lang w:val="ru-RU"/>
                </w:rPr>
                <w:t>4</w:t>
              </w:r>
            </w:hyperlink>
          </w:p>
        </w:tc>
      </w:tr>
      <w:tr w:rsidR="0005521C" w:rsidRPr="00683F7C" w14:paraId="17BCB589" w14:textId="77777777">
        <w:trPr>
          <w:trHeight w:val="144"/>
          <w:tblCellSpacing w:w="20" w:type="nil"/>
        </w:trPr>
        <w:tc>
          <w:tcPr>
            <w:tcW w:w="378" w:type="dxa"/>
            <w:tcMar>
              <w:top w:w="50" w:type="dxa"/>
              <w:left w:w="100" w:type="dxa"/>
            </w:tcMar>
            <w:vAlign w:val="center"/>
          </w:tcPr>
          <w:p w14:paraId="17BCB582" w14:textId="77777777" w:rsidR="0005521C" w:rsidRDefault="00683F7C">
            <w:pPr>
              <w:spacing w:after="0"/>
            </w:pPr>
            <w:r>
              <w:rPr>
                <w:rFonts w:ascii="Times New Roman" w:hAnsi="Times New Roman"/>
                <w:color w:val="000000"/>
                <w:sz w:val="24"/>
              </w:rPr>
              <w:t>19</w:t>
            </w:r>
          </w:p>
        </w:tc>
        <w:tc>
          <w:tcPr>
            <w:tcW w:w="3168" w:type="dxa"/>
            <w:tcMar>
              <w:top w:w="50" w:type="dxa"/>
              <w:left w:w="100" w:type="dxa"/>
            </w:tcMar>
            <w:vAlign w:val="center"/>
          </w:tcPr>
          <w:p w14:paraId="17BCB583" w14:textId="77777777" w:rsidR="0005521C" w:rsidRDefault="00683F7C">
            <w:pPr>
              <w:spacing w:after="0"/>
              <w:ind w:left="135"/>
            </w:pPr>
            <w:r>
              <w:rPr>
                <w:rFonts w:ascii="Times New Roman" w:hAnsi="Times New Roman"/>
                <w:color w:val="000000"/>
                <w:sz w:val="24"/>
              </w:rPr>
              <w:t>Пожарная безопасность в быту</w:t>
            </w:r>
          </w:p>
        </w:tc>
        <w:tc>
          <w:tcPr>
            <w:tcW w:w="830" w:type="dxa"/>
            <w:tcMar>
              <w:top w:w="50" w:type="dxa"/>
              <w:left w:w="100" w:type="dxa"/>
            </w:tcMar>
            <w:vAlign w:val="center"/>
          </w:tcPr>
          <w:p w14:paraId="17BCB584"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85" w14:textId="77777777" w:rsidR="0005521C" w:rsidRDefault="0005521C">
            <w:pPr>
              <w:spacing w:after="0"/>
              <w:ind w:left="135"/>
              <w:jc w:val="center"/>
            </w:pPr>
          </w:p>
        </w:tc>
        <w:tc>
          <w:tcPr>
            <w:tcW w:w="1628" w:type="dxa"/>
            <w:tcMar>
              <w:top w:w="50" w:type="dxa"/>
              <w:left w:w="100" w:type="dxa"/>
            </w:tcMar>
            <w:vAlign w:val="center"/>
          </w:tcPr>
          <w:p w14:paraId="17BCB586" w14:textId="77777777" w:rsidR="0005521C" w:rsidRDefault="0005521C">
            <w:pPr>
              <w:spacing w:after="0"/>
              <w:ind w:left="135"/>
              <w:jc w:val="center"/>
            </w:pPr>
          </w:p>
        </w:tc>
        <w:tc>
          <w:tcPr>
            <w:tcW w:w="1155" w:type="dxa"/>
            <w:tcMar>
              <w:top w:w="50" w:type="dxa"/>
              <w:left w:w="100" w:type="dxa"/>
            </w:tcMar>
            <w:vAlign w:val="center"/>
          </w:tcPr>
          <w:p w14:paraId="17BCB587" w14:textId="77777777" w:rsidR="0005521C" w:rsidRDefault="0005521C">
            <w:pPr>
              <w:spacing w:after="0"/>
              <w:ind w:left="135"/>
            </w:pPr>
          </w:p>
        </w:tc>
        <w:tc>
          <w:tcPr>
            <w:tcW w:w="1977" w:type="dxa"/>
            <w:tcMar>
              <w:top w:w="50" w:type="dxa"/>
              <w:left w:w="100" w:type="dxa"/>
            </w:tcMar>
            <w:vAlign w:val="center"/>
          </w:tcPr>
          <w:p w14:paraId="17BCB58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eacf</w:t>
              </w:r>
              <w:r w:rsidRPr="00683F7C">
                <w:rPr>
                  <w:rFonts w:ascii="Times New Roman" w:hAnsi="Times New Roman"/>
                  <w:color w:val="0000FF"/>
                  <w:u w:val="single"/>
                  <w:lang w:val="ru-RU"/>
                </w:rPr>
                <w:t>84</w:t>
              </w:r>
            </w:hyperlink>
          </w:p>
        </w:tc>
      </w:tr>
      <w:tr w:rsidR="0005521C" w14:paraId="17BCB591" w14:textId="77777777">
        <w:trPr>
          <w:trHeight w:val="144"/>
          <w:tblCellSpacing w:w="20" w:type="nil"/>
        </w:trPr>
        <w:tc>
          <w:tcPr>
            <w:tcW w:w="378" w:type="dxa"/>
            <w:tcMar>
              <w:top w:w="50" w:type="dxa"/>
              <w:left w:w="100" w:type="dxa"/>
            </w:tcMar>
            <w:vAlign w:val="center"/>
          </w:tcPr>
          <w:p w14:paraId="17BCB58A" w14:textId="77777777" w:rsidR="0005521C" w:rsidRDefault="00683F7C">
            <w:pPr>
              <w:spacing w:after="0"/>
            </w:pPr>
            <w:r>
              <w:rPr>
                <w:rFonts w:ascii="Times New Roman" w:hAnsi="Times New Roman"/>
                <w:color w:val="000000"/>
                <w:sz w:val="24"/>
              </w:rPr>
              <w:t>20</w:t>
            </w:r>
          </w:p>
        </w:tc>
        <w:tc>
          <w:tcPr>
            <w:tcW w:w="3168" w:type="dxa"/>
            <w:tcMar>
              <w:top w:w="50" w:type="dxa"/>
              <w:left w:w="100" w:type="dxa"/>
            </w:tcMar>
            <w:vAlign w:val="center"/>
          </w:tcPr>
          <w:p w14:paraId="17BCB58B" w14:textId="77777777" w:rsidR="0005521C" w:rsidRDefault="00683F7C">
            <w:pPr>
              <w:spacing w:after="0"/>
              <w:ind w:left="135"/>
            </w:pPr>
            <w:r>
              <w:rPr>
                <w:rFonts w:ascii="Times New Roman" w:hAnsi="Times New Roman"/>
                <w:color w:val="000000"/>
                <w:sz w:val="24"/>
              </w:rPr>
              <w:t>Предупреждение ситуаций криминального характера</w:t>
            </w:r>
          </w:p>
        </w:tc>
        <w:tc>
          <w:tcPr>
            <w:tcW w:w="830" w:type="dxa"/>
            <w:tcMar>
              <w:top w:w="50" w:type="dxa"/>
              <w:left w:w="100" w:type="dxa"/>
            </w:tcMar>
            <w:vAlign w:val="center"/>
          </w:tcPr>
          <w:p w14:paraId="17BCB58C"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8D" w14:textId="77777777" w:rsidR="0005521C" w:rsidRDefault="0005521C">
            <w:pPr>
              <w:spacing w:after="0"/>
              <w:ind w:left="135"/>
              <w:jc w:val="center"/>
            </w:pPr>
          </w:p>
        </w:tc>
        <w:tc>
          <w:tcPr>
            <w:tcW w:w="1628" w:type="dxa"/>
            <w:tcMar>
              <w:top w:w="50" w:type="dxa"/>
              <w:left w:w="100" w:type="dxa"/>
            </w:tcMar>
            <w:vAlign w:val="center"/>
          </w:tcPr>
          <w:p w14:paraId="17BCB58E" w14:textId="77777777" w:rsidR="0005521C" w:rsidRDefault="0005521C">
            <w:pPr>
              <w:spacing w:after="0"/>
              <w:ind w:left="135"/>
              <w:jc w:val="center"/>
            </w:pPr>
          </w:p>
        </w:tc>
        <w:tc>
          <w:tcPr>
            <w:tcW w:w="1155" w:type="dxa"/>
            <w:tcMar>
              <w:top w:w="50" w:type="dxa"/>
              <w:left w:w="100" w:type="dxa"/>
            </w:tcMar>
            <w:vAlign w:val="center"/>
          </w:tcPr>
          <w:p w14:paraId="17BCB58F" w14:textId="77777777" w:rsidR="0005521C" w:rsidRDefault="0005521C">
            <w:pPr>
              <w:spacing w:after="0"/>
              <w:ind w:left="135"/>
            </w:pPr>
          </w:p>
        </w:tc>
        <w:tc>
          <w:tcPr>
            <w:tcW w:w="1977" w:type="dxa"/>
            <w:tcMar>
              <w:top w:w="50" w:type="dxa"/>
              <w:left w:w="100" w:type="dxa"/>
            </w:tcMar>
            <w:vAlign w:val="center"/>
          </w:tcPr>
          <w:p w14:paraId="17BCB590" w14:textId="77777777" w:rsidR="0005521C" w:rsidRDefault="0005521C">
            <w:pPr>
              <w:spacing w:after="0"/>
              <w:ind w:left="135"/>
            </w:pPr>
          </w:p>
        </w:tc>
      </w:tr>
      <w:tr w:rsidR="0005521C" w:rsidRPr="00683F7C" w14:paraId="17BCB599" w14:textId="77777777">
        <w:trPr>
          <w:trHeight w:val="144"/>
          <w:tblCellSpacing w:w="20" w:type="nil"/>
        </w:trPr>
        <w:tc>
          <w:tcPr>
            <w:tcW w:w="378" w:type="dxa"/>
            <w:tcMar>
              <w:top w:w="50" w:type="dxa"/>
              <w:left w:w="100" w:type="dxa"/>
            </w:tcMar>
            <w:vAlign w:val="center"/>
          </w:tcPr>
          <w:p w14:paraId="17BCB592" w14:textId="77777777" w:rsidR="0005521C" w:rsidRDefault="00683F7C">
            <w:pPr>
              <w:spacing w:after="0"/>
            </w:pPr>
            <w:r>
              <w:rPr>
                <w:rFonts w:ascii="Times New Roman" w:hAnsi="Times New Roman"/>
                <w:color w:val="000000"/>
                <w:sz w:val="24"/>
              </w:rPr>
              <w:t>21</w:t>
            </w:r>
          </w:p>
        </w:tc>
        <w:tc>
          <w:tcPr>
            <w:tcW w:w="3168" w:type="dxa"/>
            <w:tcMar>
              <w:top w:w="50" w:type="dxa"/>
              <w:left w:w="100" w:type="dxa"/>
            </w:tcMar>
            <w:vAlign w:val="center"/>
          </w:tcPr>
          <w:p w14:paraId="17BCB593"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14:paraId="17BCB59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95" w14:textId="77777777" w:rsidR="0005521C" w:rsidRDefault="0005521C">
            <w:pPr>
              <w:spacing w:after="0"/>
              <w:ind w:left="135"/>
              <w:jc w:val="center"/>
            </w:pPr>
          </w:p>
        </w:tc>
        <w:tc>
          <w:tcPr>
            <w:tcW w:w="1628" w:type="dxa"/>
            <w:tcMar>
              <w:top w:w="50" w:type="dxa"/>
              <w:left w:w="100" w:type="dxa"/>
            </w:tcMar>
            <w:vAlign w:val="center"/>
          </w:tcPr>
          <w:p w14:paraId="17BCB596" w14:textId="77777777" w:rsidR="0005521C" w:rsidRDefault="0005521C">
            <w:pPr>
              <w:spacing w:after="0"/>
              <w:ind w:left="135"/>
              <w:jc w:val="center"/>
            </w:pPr>
          </w:p>
        </w:tc>
        <w:tc>
          <w:tcPr>
            <w:tcW w:w="1155" w:type="dxa"/>
            <w:tcMar>
              <w:top w:w="50" w:type="dxa"/>
              <w:left w:w="100" w:type="dxa"/>
            </w:tcMar>
            <w:vAlign w:val="center"/>
          </w:tcPr>
          <w:p w14:paraId="17BCB597" w14:textId="77777777" w:rsidR="0005521C" w:rsidRDefault="0005521C">
            <w:pPr>
              <w:spacing w:after="0"/>
              <w:ind w:left="135"/>
            </w:pPr>
          </w:p>
        </w:tc>
        <w:tc>
          <w:tcPr>
            <w:tcW w:w="1977" w:type="dxa"/>
            <w:tcMar>
              <w:top w:w="50" w:type="dxa"/>
              <w:left w:w="100" w:type="dxa"/>
            </w:tcMar>
            <w:vAlign w:val="center"/>
          </w:tcPr>
          <w:p w14:paraId="17BCB59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ead</w:t>
              </w:r>
              <w:r w:rsidRPr="00683F7C">
                <w:rPr>
                  <w:rFonts w:ascii="Times New Roman" w:hAnsi="Times New Roman"/>
                  <w:color w:val="0000FF"/>
                  <w:u w:val="single"/>
                  <w:lang w:val="ru-RU"/>
                </w:rPr>
                <w:t>51</w:t>
              </w:r>
              <w:r>
                <w:rPr>
                  <w:rFonts w:ascii="Times New Roman" w:hAnsi="Times New Roman"/>
                  <w:color w:val="0000FF"/>
                  <w:u w:val="single"/>
                </w:rPr>
                <w:t>a</w:t>
              </w:r>
            </w:hyperlink>
          </w:p>
        </w:tc>
      </w:tr>
      <w:tr w:rsidR="0005521C" w:rsidRPr="00683F7C" w14:paraId="17BCB5A1" w14:textId="77777777">
        <w:trPr>
          <w:trHeight w:val="144"/>
          <w:tblCellSpacing w:w="20" w:type="nil"/>
        </w:trPr>
        <w:tc>
          <w:tcPr>
            <w:tcW w:w="378" w:type="dxa"/>
            <w:tcMar>
              <w:top w:w="50" w:type="dxa"/>
              <w:left w:w="100" w:type="dxa"/>
            </w:tcMar>
            <w:vAlign w:val="center"/>
          </w:tcPr>
          <w:p w14:paraId="17BCB59A" w14:textId="77777777" w:rsidR="0005521C" w:rsidRDefault="00683F7C">
            <w:pPr>
              <w:spacing w:after="0"/>
            </w:pPr>
            <w:r>
              <w:rPr>
                <w:rFonts w:ascii="Times New Roman" w:hAnsi="Times New Roman"/>
                <w:color w:val="000000"/>
                <w:sz w:val="24"/>
              </w:rPr>
              <w:t>22</w:t>
            </w:r>
          </w:p>
        </w:tc>
        <w:tc>
          <w:tcPr>
            <w:tcW w:w="3168" w:type="dxa"/>
            <w:tcMar>
              <w:top w:w="50" w:type="dxa"/>
              <w:left w:w="100" w:type="dxa"/>
            </w:tcMar>
            <w:vAlign w:val="center"/>
          </w:tcPr>
          <w:p w14:paraId="17BCB59B" w14:textId="77777777" w:rsidR="0005521C" w:rsidRDefault="00683F7C">
            <w:pPr>
              <w:spacing w:after="0"/>
              <w:ind w:left="135"/>
            </w:pPr>
            <w:r>
              <w:rPr>
                <w:rFonts w:ascii="Times New Roman" w:hAnsi="Times New Roman"/>
                <w:color w:val="000000"/>
                <w:sz w:val="24"/>
              </w:rPr>
              <w:t>Правила дорожного движения</w:t>
            </w:r>
          </w:p>
        </w:tc>
        <w:tc>
          <w:tcPr>
            <w:tcW w:w="830" w:type="dxa"/>
            <w:tcMar>
              <w:top w:w="50" w:type="dxa"/>
              <w:left w:w="100" w:type="dxa"/>
            </w:tcMar>
            <w:vAlign w:val="center"/>
          </w:tcPr>
          <w:p w14:paraId="17BCB59C"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9D" w14:textId="77777777" w:rsidR="0005521C" w:rsidRDefault="0005521C">
            <w:pPr>
              <w:spacing w:after="0"/>
              <w:ind w:left="135"/>
              <w:jc w:val="center"/>
            </w:pPr>
          </w:p>
        </w:tc>
        <w:tc>
          <w:tcPr>
            <w:tcW w:w="1628" w:type="dxa"/>
            <w:tcMar>
              <w:top w:w="50" w:type="dxa"/>
              <w:left w:w="100" w:type="dxa"/>
            </w:tcMar>
            <w:vAlign w:val="center"/>
          </w:tcPr>
          <w:p w14:paraId="17BCB59E" w14:textId="77777777" w:rsidR="0005521C" w:rsidRDefault="0005521C">
            <w:pPr>
              <w:spacing w:after="0"/>
              <w:ind w:left="135"/>
              <w:jc w:val="center"/>
            </w:pPr>
          </w:p>
        </w:tc>
        <w:tc>
          <w:tcPr>
            <w:tcW w:w="1155" w:type="dxa"/>
            <w:tcMar>
              <w:top w:w="50" w:type="dxa"/>
              <w:left w:w="100" w:type="dxa"/>
            </w:tcMar>
            <w:vAlign w:val="center"/>
          </w:tcPr>
          <w:p w14:paraId="17BCB59F" w14:textId="77777777" w:rsidR="0005521C" w:rsidRDefault="0005521C">
            <w:pPr>
              <w:spacing w:after="0"/>
              <w:ind w:left="135"/>
            </w:pPr>
          </w:p>
        </w:tc>
        <w:tc>
          <w:tcPr>
            <w:tcW w:w="1977" w:type="dxa"/>
            <w:tcMar>
              <w:top w:w="50" w:type="dxa"/>
              <w:left w:w="100" w:type="dxa"/>
            </w:tcMar>
            <w:vAlign w:val="center"/>
          </w:tcPr>
          <w:p w14:paraId="17BCB5A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ead</w:t>
              </w:r>
              <w:r w:rsidRPr="00683F7C">
                <w:rPr>
                  <w:rFonts w:ascii="Times New Roman" w:hAnsi="Times New Roman"/>
                  <w:color w:val="0000FF"/>
                  <w:u w:val="single"/>
                  <w:lang w:val="ru-RU"/>
                </w:rPr>
                <w:t>68</w:t>
              </w:r>
              <w:r>
                <w:rPr>
                  <w:rFonts w:ascii="Times New Roman" w:hAnsi="Times New Roman"/>
                  <w:color w:val="0000FF"/>
                  <w:u w:val="single"/>
                </w:rPr>
                <w:t>c</w:t>
              </w:r>
            </w:hyperlink>
          </w:p>
        </w:tc>
      </w:tr>
      <w:tr w:rsidR="0005521C" w:rsidRPr="00683F7C" w14:paraId="17BCB5A9" w14:textId="77777777">
        <w:trPr>
          <w:trHeight w:val="144"/>
          <w:tblCellSpacing w:w="20" w:type="nil"/>
        </w:trPr>
        <w:tc>
          <w:tcPr>
            <w:tcW w:w="378" w:type="dxa"/>
            <w:tcMar>
              <w:top w:w="50" w:type="dxa"/>
              <w:left w:w="100" w:type="dxa"/>
            </w:tcMar>
            <w:vAlign w:val="center"/>
          </w:tcPr>
          <w:p w14:paraId="17BCB5A2" w14:textId="77777777" w:rsidR="0005521C" w:rsidRDefault="00683F7C">
            <w:pPr>
              <w:spacing w:after="0"/>
            </w:pPr>
            <w:r>
              <w:rPr>
                <w:rFonts w:ascii="Times New Roman" w:hAnsi="Times New Roman"/>
                <w:color w:val="000000"/>
                <w:sz w:val="24"/>
              </w:rPr>
              <w:t>23</w:t>
            </w:r>
          </w:p>
        </w:tc>
        <w:tc>
          <w:tcPr>
            <w:tcW w:w="3168" w:type="dxa"/>
            <w:tcMar>
              <w:top w:w="50" w:type="dxa"/>
              <w:left w:w="100" w:type="dxa"/>
            </w:tcMar>
            <w:vAlign w:val="center"/>
          </w:tcPr>
          <w:p w14:paraId="17BCB5A3" w14:textId="77777777" w:rsidR="0005521C" w:rsidRDefault="00683F7C">
            <w:pPr>
              <w:spacing w:after="0"/>
              <w:ind w:left="135"/>
            </w:pPr>
            <w:r>
              <w:rPr>
                <w:rFonts w:ascii="Times New Roman" w:hAnsi="Times New Roman"/>
                <w:color w:val="000000"/>
                <w:sz w:val="24"/>
              </w:rPr>
              <w:t>Безопасность пешехода</w:t>
            </w:r>
          </w:p>
        </w:tc>
        <w:tc>
          <w:tcPr>
            <w:tcW w:w="830" w:type="dxa"/>
            <w:tcMar>
              <w:top w:w="50" w:type="dxa"/>
              <w:left w:w="100" w:type="dxa"/>
            </w:tcMar>
            <w:vAlign w:val="center"/>
          </w:tcPr>
          <w:p w14:paraId="17BCB5A4"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A5" w14:textId="77777777" w:rsidR="0005521C" w:rsidRDefault="0005521C">
            <w:pPr>
              <w:spacing w:after="0"/>
              <w:ind w:left="135"/>
              <w:jc w:val="center"/>
            </w:pPr>
          </w:p>
        </w:tc>
        <w:tc>
          <w:tcPr>
            <w:tcW w:w="1628" w:type="dxa"/>
            <w:tcMar>
              <w:top w:w="50" w:type="dxa"/>
              <w:left w:w="100" w:type="dxa"/>
            </w:tcMar>
            <w:vAlign w:val="center"/>
          </w:tcPr>
          <w:p w14:paraId="17BCB5A6" w14:textId="77777777" w:rsidR="0005521C" w:rsidRDefault="0005521C">
            <w:pPr>
              <w:spacing w:after="0"/>
              <w:ind w:left="135"/>
              <w:jc w:val="center"/>
            </w:pPr>
          </w:p>
        </w:tc>
        <w:tc>
          <w:tcPr>
            <w:tcW w:w="1155" w:type="dxa"/>
            <w:tcMar>
              <w:top w:w="50" w:type="dxa"/>
              <w:left w:w="100" w:type="dxa"/>
            </w:tcMar>
            <w:vAlign w:val="center"/>
          </w:tcPr>
          <w:p w14:paraId="17BCB5A7" w14:textId="77777777" w:rsidR="0005521C" w:rsidRDefault="0005521C">
            <w:pPr>
              <w:spacing w:after="0"/>
              <w:ind w:left="135"/>
            </w:pPr>
          </w:p>
        </w:tc>
        <w:tc>
          <w:tcPr>
            <w:tcW w:w="1977" w:type="dxa"/>
            <w:tcMar>
              <w:top w:w="50" w:type="dxa"/>
              <w:left w:w="100" w:type="dxa"/>
            </w:tcMar>
            <w:vAlign w:val="center"/>
          </w:tcPr>
          <w:p w14:paraId="17BCB5A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eaefa</w:t>
              </w:r>
              <w:r w:rsidRPr="00683F7C">
                <w:rPr>
                  <w:rFonts w:ascii="Times New Roman" w:hAnsi="Times New Roman"/>
                  <w:color w:val="0000FF"/>
                  <w:u w:val="single"/>
                  <w:lang w:val="ru-RU"/>
                </w:rPr>
                <w:t>0</w:t>
              </w:r>
            </w:hyperlink>
          </w:p>
        </w:tc>
      </w:tr>
      <w:tr w:rsidR="0005521C" w:rsidRPr="00683F7C" w14:paraId="17BCB5B1" w14:textId="77777777">
        <w:trPr>
          <w:trHeight w:val="144"/>
          <w:tblCellSpacing w:w="20" w:type="nil"/>
        </w:trPr>
        <w:tc>
          <w:tcPr>
            <w:tcW w:w="378" w:type="dxa"/>
            <w:tcMar>
              <w:top w:w="50" w:type="dxa"/>
              <w:left w:w="100" w:type="dxa"/>
            </w:tcMar>
            <w:vAlign w:val="center"/>
          </w:tcPr>
          <w:p w14:paraId="17BCB5AA" w14:textId="77777777" w:rsidR="0005521C" w:rsidRDefault="00683F7C">
            <w:pPr>
              <w:spacing w:after="0"/>
            </w:pPr>
            <w:r>
              <w:rPr>
                <w:rFonts w:ascii="Times New Roman" w:hAnsi="Times New Roman"/>
                <w:color w:val="000000"/>
                <w:sz w:val="24"/>
              </w:rPr>
              <w:t>24</w:t>
            </w:r>
          </w:p>
        </w:tc>
        <w:tc>
          <w:tcPr>
            <w:tcW w:w="3168" w:type="dxa"/>
            <w:tcMar>
              <w:top w:w="50" w:type="dxa"/>
              <w:left w:w="100" w:type="dxa"/>
            </w:tcMar>
            <w:vAlign w:val="center"/>
          </w:tcPr>
          <w:p w14:paraId="17BCB5AB" w14:textId="77777777" w:rsidR="0005521C" w:rsidRDefault="00683F7C">
            <w:pPr>
              <w:spacing w:after="0"/>
              <w:ind w:left="135"/>
            </w:pPr>
            <w:r>
              <w:rPr>
                <w:rFonts w:ascii="Times New Roman" w:hAnsi="Times New Roman"/>
                <w:color w:val="000000"/>
                <w:sz w:val="24"/>
              </w:rPr>
              <w:t>Безопасность пассажира</w:t>
            </w:r>
          </w:p>
        </w:tc>
        <w:tc>
          <w:tcPr>
            <w:tcW w:w="830" w:type="dxa"/>
            <w:tcMar>
              <w:top w:w="50" w:type="dxa"/>
              <w:left w:w="100" w:type="dxa"/>
            </w:tcMar>
            <w:vAlign w:val="center"/>
          </w:tcPr>
          <w:p w14:paraId="17BCB5AC"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AD" w14:textId="77777777" w:rsidR="0005521C" w:rsidRDefault="0005521C">
            <w:pPr>
              <w:spacing w:after="0"/>
              <w:ind w:left="135"/>
              <w:jc w:val="center"/>
            </w:pPr>
          </w:p>
        </w:tc>
        <w:tc>
          <w:tcPr>
            <w:tcW w:w="1628" w:type="dxa"/>
            <w:tcMar>
              <w:top w:w="50" w:type="dxa"/>
              <w:left w:w="100" w:type="dxa"/>
            </w:tcMar>
            <w:vAlign w:val="center"/>
          </w:tcPr>
          <w:p w14:paraId="17BCB5AE" w14:textId="77777777" w:rsidR="0005521C" w:rsidRDefault="0005521C">
            <w:pPr>
              <w:spacing w:after="0"/>
              <w:ind w:left="135"/>
              <w:jc w:val="center"/>
            </w:pPr>
          </w:p>
        </w:tc>
        <w:tc>
          <w:tcPr>
            <w:tcW w:w="1155" w:type="dxa"/>
            <w:tcMar>
              <w:top w:w="50" w:type="dxa"/>
              <w:left w:w="100" w:type="dxa"/>
            </w:tcMar>
            <w:vAlign w:val="center"/>
          </w:tcPr>
          <w:p w14:paraId="17BCB5AF" w14:textId="77777777" w:rsidR="0005521C" w:rsidRDefault="0005521C">
            <w:pPr>
              <w:spacing w:after="0"/>
              <w:ind w:left="135"/>
            </w:pPr>
          </w:p>
        </w:tc>
        <w:tc>
          <w:tcPr>
            <w:tcW w:w="1977" w:type="dxa"/>
            <w:tcMar>
              <w:top w:w="50" w:type="dxa"/>
              <w:left w:w="100" w:type="dxa"/>
            </w:tcMar>
            <w:vAlign w:val="center"/>
          </w:tcPr>
          <w:p w14:paraId="17BCB5B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eaf</w:t>
              </w:r>
              <w:r w:rsidRPr="00683F7C">
                <w:rPr>
                  <w:rFonts w:ascii="Times New Roman" w:hAnsi="Times New Roman"/>
                  <w:color w:val="0000FF"/>
                  <w:u w:val="single"/>
                  <w:lang w:val="ru-RU"/>
                </w:rPr>
                <w:t>78</w:t>
              </w:r>
              <w:r>
                <w:rPr>
                  <w:rFonts w:ascii="Times New Roman" w:hAnsi="Times New Roman"/>
                  <w:color w:val="0000FF"/>
                  <w:u w:val="single"/>
                </w:rPr>
                <w:t>e</w:t>
              </w:r>
            </w:hyperlink>
          </w:p>
        </w:tc>
      </w:tr>
      <w:tr w:rsidR="0005521C" w:rsidRPr="00683F7C" w14:paraId="17BCB5B9" w14:textId="77777777">
        <w:trPr>
          <w:trHeight w:val="144"/>
          <w:tblCellSpacing w:w="20" w:type="nil"/>
        </w:trPr>
        <w:tc>
          <w:tcPr>
            <w:tcW w:w="378" w:type="dxa"/>
            <w:tcMar>
              <w:top w:w="50" w:type="dxa"/>
              <w:left w:w="100" w:type="dxa"/>
            </w:tcMar>
            <w:vAlign w:val="center"/>
          </w:tcPr>
          <w:p w14:paraId="17BCB5B2" w14:textId="77777777" w:rsidR="0005521C" w:rsidRDefault="00683F7C">
            <w:pPr>
              <w:spacing w:after="0"/>
            </w:pPr>
            <w:r>
              <w:rPr>
                <w:rFonts w:ascii="Times New Roman" w:hAnsi="Times New Roman"/>
                <w:color w:val="000000"/>
                <w:sz w:val="24"/>
              </w:rPr>
              <w:t>25</w:t>
            </w:r>
          </w:p>
        </w:tc>
        <w:tc>
          <w:tcPr>
            <w:tcW w:w="3168" w:type="dxa"/>
            <w:tcMar>
              <w:top w:w="50" w:type="dxa"/>
              <w:left w:w="100" w:type="dxa"/>
            </w:tcMar>
            <w:vAlign w:val="center"/>
          </w:tcPr>
          <w:p w14:paraId="17BCB5B3" w14:textId="77777777" w:rsidR="0005521C" w:rsidRDefault="00683F7C">
            <w:pPr>
              <w:spacing w:after="0"/>
              <w:ind w:left="135"/>
            </w:pPr>
            <w:r>
              <w:rPr>
                <w:rFonts w:ascii="Times New Roman" w:hAnsi="Times New Roman"/>
                <w:color w:val="000000"/>
                <w:sz w:val="24"/>
              </w:rPr>
              <w:t>Безопасность водителя</w:t>
            </w:r>
          </w:p>
        </w:tc>
        <w:tc>
          <w:tcPr>
            <w:tcW w:w="830" w:type="dxa"/>
            <w:tcMar>
              <w:top w:w="50" w:type="dxa"/>
              <w:left w:w="100" w:type="dxa"/>
            </w:tcMar>
            <w:vAlign w:val="center"/>
          </w:tcPr>
          <w:p w14:paraId="17BCB5B4"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5B5" w14:textId="77777777" w:rsidR="0005521C" w:rsidRDefault="0005521C">
            <w:pPr>
              <w:spacing w:after="0"/>
              <w:ind w:left="135"/>
              <w:jc w:val="center"/>
            </w:pPr>
          </w:p>
        </w:tc>
        <w:tc>
          <w:tcPr>
            <w:tcW w:w="1628" w:type="dxa"/>
            <w:tcMar>
              <w:top w:w="50" w:type="dxa"/>
              <w:left w:w="100" w:type="dxa"/>
            </w:tcMar>
            <w:vAlign w:val="center"/>
          </w:tcPr>
          <w:p w14:paraId="17BCB5B6" w14:textId="77777777" w:rsidR="0005521C" w:rsidRDefault="0005521C">
            <w:pPr>
              <w:spacing w:after="0"/>
              <w:ind w:left="135"/>
              <w:jc w:val="center"/>
            </w:pPr>
          </w:p>
        </w:tc>
        <w:tc>
          <w:tcPr>
            <w:tcW w:w="1155" w:type="dxa"/>
            <w:tcMar>
              <w:top w:w="50" w:type="dxa"/>
              <w:left w:w="100" w:type="dxa"/>
            </w:tcMar>
            <w:vAlign w:val="center"/>
          </w:tcPr>
          <w:p w14:paraId="17BCB5B7" w14:textId="77777777" w:rsidR="0005521C" w:rsidRDefault="0005521C">
            <w:pPr>
              <w:spacing w:after="0"/>
              <w:ind w:left="135"/>
            </w:pPr>
          </w:p>
        </w:tc>
        <w:tc>
          <w:tcPr>
            <w:tcW w:w="1977" w:type="dxa"/>
            <w:tcMar>
              <w:top w:w="50" w:type="dxa"/>
              <w:left w:w="100" w:type="dxa"/>
            </w:tcMar>
            <w:vAlign w:val="center"/>
          </w:tcPr>
          <w:p w14:paraId="17BCB5B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eaf</w:t>
              </w:r>
              <w:r w:rsidRPr="00683F7C">
                <w:rPr>
                  <w:rFonts w:ascii="Times New Roman" w:hAnsi="Times New Roman"/>
                  <w:color w:val="0000FF"/>
                  <w:u w:val="single"/>
                  <w:lang w:val="ru-RU"/>
                </w:rPr>
                <w:t>946</w:t>
              </w:r>
            </w:hyperlink>
          </w:p>
        </w:tc>
      </w:tr>
      <w:tr w:rsidR="0005521C" w:rsidRPr="00683F7C" w14:paraId="17BCB5C1" w14:textId="77777777">
        <w:trPr>
          <w:trHeight w:val="144"/>
          <w:tblCellSpacing w:w="20" w:type="nil"/>
        </w:trPr>
        <w:tc>
          <w:tcPr>
            <w:tcW w:w="378" w:type="dxa"/>
            <w:tcMar>
              <w:top w:w="50" w:type="dxa"/>
              <w:left w:w="100" w:type="dxa"/>
            </w:tcMar>
            <w:vAlign w:val="center"/>
          </w:tcPr>
          <w:p w14:paraId="17BCB5BA" w14:textId="77777777" w:rsidR="0005521C" w:rsidRDefault="00683F7C">
            <w:pPr>
              <w:spacing w:after="0"/>
            </w:pPr>
            <w:r>
              <w:rPr>
                <w:rFonts w:ascii="Times New Roman" w:hAnsi="Times New Roman"/>
                <w:color w:val="000000"/>
                <w:sz w:val="24"/>
              </w:rPr>
              <w:t>26</w:t>
            </w:r>
          </w:p>
        </w:tc>
        <w:tc>
          <w:tcPr>
            <w:tcW w:w="3168" w:type="dxa"/>
            <w:tcMar>
              <w:top w:w="50" w:type="dxa"/>
              <w:left w:w="100" w:type="dxa"/>
            </w:tcMar>
            <w:vAlign w:val="center"/>
          </w:tcPr>
          <w:p w14:paraId="17BCB5BB"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Безопасные действия при </w:t>
            </w:r>
            <w:r w:rsidRPr="00683F7C">
              <w:rPr>
                <w:rFonts w:ascii="Times New Roman" w:hAnsi="Times New Roman"/>
                <w:color w:val="000000"/>
                <w:sz w:val="24"/>
                <w:lang w:val="ru-RU"/>
              </w:rPr>
              <w:t>дорожно-транспортных происшествиях</w:t>
            </w:r>
          </w:p>
        </w:tc>
        <w:tc>
          <w:tcPr>
            <w:tcW w:w="830" w:type="dxa"/>
            <w:tcMar>
              <w:top w:w="50" w:type="dxa"/>
              <w:left w:w="100" w:type="dxa"/>
            </w:tcMar>
            <w:vAlign w:val="center"/>
          </w:tcPr>
          <w:p w14:paraId="17BCB5B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BD" w14:textId="77777777" w:rsidR="0005521C" w:rsidRDefault="0005521C">
            <w:pPr>
              <w:spacing w:after="0"/>
              <w:ind w:left="135"/>
              <w:jc w:val="center"/>
            </w:pPr>
          </w:p>
        </w:tc>
        <w:tc>
          <w:tcPr>
            <w:tcW w:w="1628" w:type="dxa"/>
            <w:tcMar>
              <w:top w:w="50" w:type="dxa"/>
              <w:left w:w="100" w:type="dxa"/>
            </w:tcMar>
            <w:vAlign w:val="center"/>
          </w:tcPr>
          <w:p w14:paraId="17BCB5BE" w14:textId="77777777" w:rsidR="0005521C" w:rsidRDefault="0005521C">
            <w:pPr>
              <w:spacing w:after="0"/>
              <w:ind w:left="135"/>
              <w:jc w:val="center"/>
            </w:pPr>
          </w:p>
        </w:tc>
        <w:tc>
          <w:tcPr>
            <w:tcW w:w="1155" w:type="dxa"/>
            <w:tcMar>
              <w:top w:w="50" w:type="dxa"/>
              <w:left w:w="100" w:type="dxa"/>
            </w:tcMar>
            <w:vAlign w:val="center"/>
          </w:tcPr>
          <w:p w14:paraId="17BCB5BF" w14:textId="77777777" w:rsidR="0005521C" w:rsidRDefault="0005521C">
            <w:pPr>
              <w:spacing w:after="0"/>
              <w:ind w:left="135"/>
            </w:pPr>
          </w:p>
        </w:tc>
        <w:tc>
          <w:tcPr>
            <w:tcW w:w="1977" w:type="dxa"/>
            <w:tcMar>
              <w:top w:w="50" w:type="dxa"/>
              <w:left w:w="100" w:type="dxa"/>
            </w:tcMar>
            <w:vAlign w:val="center"/>
          </w:tcPr>
          <w:p w14:paraId="17BCB5C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eafef</w:t>
              </w:r>
              <w:r w:rsidRPr="00683F7C">
                <w:rPr>
                  <w:rFonts w:ascii="Times New Roman" w:hAnsi="Times New Roman"/>
                  <w:color w:val="0000FF"/>
                  <w:u w:val="single"/>
                  <w:lang w:val="ru-RU"/>
                </w:rPr>
                <w:t>0</w:t>
              </w:r>
            </w:hyperlink>
          </w:p>
        </w:tc>
      </w:tr>
      <w:tr w:rsidR="0005521C" w:rsidRPr="00683F7C" w14:paraId="17BCB5C9" w14:textId="77777777">
        <w:trPr>
          <w:trHeight w:val="144"/>
          <w:tblCellSpacing w:w="20" w:type="nil"/>
        </w:trPr>
        <w:tc>
          <w:tcPr>
            <w:tcW w:w="378" w:type="dxa"/>
            <w:tcMar>
              <w:top w:w="50" w:type="dxa"/>
              <w:left w:w="100" w:type="dxa"/>
            </w:tcMar>
            <w:vAlign w:val="center"/>
          </w:tcPr>
          <w:p w14:paraId="17BCB5C2" w14:textId="77777777" w:rsidR="0005521C" w:rsidRDefault="00683F7C">
            <w:pPr>
              <w:spacing w:after="0"/>
            </w:pPr>
            <w:r>
              <w:rPr>
                <w:rFonts w:ascii="Times New Roman" w:hAnsi="Times New Roman"/>
                <w:color w:val="000000"/>
                <w:sz w:val="24"/>
              </w:rPr>
              <w:t>27</w:t>
            </w:r>
          </w:p>
        </w:tc>
        <w:tc>
          <w:tcPr>
            <w:tcW w:w="3168" w:type="dxa"/>
            <w:tcMar>
              <w:top w:w="50" w:type="dxa"/>
              <w:left w:w="100" w:type="dxa"/>
            </w:tcMar>
            <w:vAlign w:val="center"/>
          </w:tcPr>
          <w:p w14:paraId="17BCB5C3"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Безопасность пассажиров на различных видах транспорта</w:t>
            </w:r>
          </w:p>
        </w:tc>
        <w:tc>
          <w:tcPr>
            <w:tcW w:w="830" w:type="dxa"/>
            <w:tcMar>
              <w:top w:w="50" w:type="dxa"/>
              <w:left w:w="100" w:type="dxa"/>
            </w:tcMar>
            <w:vAlign w:val="center"/>
          </w:tcPr>
          <w:p w14:paraId="17BCB5C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C5" w14:textId="77777777" w:rsidR="0005521C" w:rsidRDefault="0005521C">
            <w:pPr>
              <w:spacing w:after="0"/>
              <w:ind w:left="135"/>
              <w:jc w:val="center"/>
            </w:pPr>
          </w:p>
        </w:tc>
        <w:tc>
          <w:tcPr>
            <w:tcW w:w="1628" w:type="dxa"/>
            <w:tcMar>
              <w:top w:w="50" w:type="dxa"/>
              <w:left w:w="100" w:type="dxa"/>
            </w:tcMar>
            <w:vAlign w:val="center"/>
          </w:tcPr>
          <w:p w14:paraId="17BCB5C6" w14:textId="77777777" w:rsidR="0005521C" w:rsidRDefault="0005521C">
            <w:pPr>
              <w:spacing w:after="0"/>
              <w:ind w:left="135"/>
              <w:jc w:val="center"/>
            </w:pPr>
          </w:p>
        </w:tc>
        <w:tc>
          <w:tcPr>
            <w:tcW w:w="1155" w:type="dxa"/>
            <w:tcMar>
              <w:top w:w="50" w:type="dxa"/>
              <w:left w:w="100" w:type="dxa"/>
            </w:tcMar>
            <w:vAlign w:val="center"/>
          </w:tcPr>
          <w:p w14:paraId="17BCB5C7" w14:textId="77777777" w:rsidR="0005521C" w:rsidRDefault="0005521C">
            <w:pPr>
              <w:spacing w:after="0"/>
              <w:ind w:left="135"/>
            </w:pPr>
          </w:p>
        </w:tc>
        <w:tc>
          <w:tcPr>
            <w:tcW w:w="1977" w:type="dxa"/>
            <w:tcMar>
              <w:top w:w="50" w:type="dxa"/>
              <w:left w:w="100" w:type="dxa"/>
            </w:tcMar>
            <w:vAlign w:val="center"/>
          </w:tcPr>
          <w:p w14:paraId="17BCB5C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eafd</w:t>
              </w:r>
              <w:r w:rsidRPr="00683F7C">
                <w:rPr>
                  <w:rFonts w:ascii="Times New Roman" w:hAnsi="Times New Roman"/>
                  <w:color w:val="0000FF"/>
                  <w:u w:val="single"/>
                  <w:lang w:val="ru-RU"/>
                </w:rPr>
                <w:t>42</w:t>
              </w:r>
            </w:hyperlink>
          </w:p>
        </w:tc>
      </w:tr>
      <w:tr w:rsidR="0005521C" w:rsidRPr="00683F7C" w14:paraId="17BCB5D1" w14:textId="77777777">
        <w:trPr>
          <w:trHeight w:val="144"/>
          <w:tblCellSpacing w:w="20" w:type="nil"/>
        </w:trPr>
        <w:tc>
          <w:tcPr>
            <w:tcW w:w="378" w:type="dxa"/>
            <w:tcMar>
              <w:top w:w="50" w:type="dxa"/>
              <w:left w:w="100" w:type="dxa"/>
            </w:tcMar>
            <w:vAlign w:val="center"/>
          </w:tcPr>
          <w:p w14:paraId="17BCB5CA" w14:textId="77777777" w:rsidR="0005521C" w:rsidRDefault="00683F7C">
            <w:pPr>
              <w:spacing w:after="0"/>
            </w:pPr>
            <w:r>
              <w:rPr>
                <w:rFonts w:ascii="Times New Roman" w:hAnsi="Times New Roman"/>
                <w:color w:val="000000"/>
                <w:sz w:val="24"/>
              </w:rPr>
              <w:t>28</w:t>
            </w:r>
          </w:p>
        </w:tc>
        <w:tc>
          <w:tcPr>
            <w:tcW w:w="3168" w:type="dxa"/>
            <w:tcMar>
              <w:top w:w="50" w:type="dxa"/>
              <w:left w:w="100" w:type="dxa"/>
            </w:tcMar>
            <w:vAlign w:val="center"/>
          </w:tcPr>
          <w:p w14:paraId="17BCB5CB" w14:textId="77777777" w:rsidR="0005521C" w:rsidRPr="00683F7C" w:rsidRDefault="00683F7C">
            <w:pPr>
              <w:spacing w:after="0"/>
              <w:ind w:left="135"/>
              <w:rPr>
                <w:lang w:val="ru-RU"/>
              </w:rPr>
            </w:pPr>
            <w:r w:rsidRPr="00683F7C">
              <w:rPr>
                <w:rFonts w:ascii="Times New Roman" w:hAnsi="Times New Roman"/>
                <w:color w:val="000000"/>
                <w:sz w:val="24"/>
                <w:lang w:val="ru-RU"/>
              </w:rPr>
              <w:t>Первая помощь при чрезвычайных ситуациях на транспорте</w:t>
            </w:r>
          </w:p>
        </w:tc>
        <w:tc>
          <w:tcPr>
            <w:tcW w:w="830" w:type="dxa"/>
            <w:tcMar>
              <w:top w:w="50" w:type="dxa"/>
              <w:left w:w="100" w:type="dxa"/>
            </w:tcMar>
            <w:vAlign w:val="center"/>
          </w:tcPr>
          <w:p w14:paraId="17BCB5C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CD" w14:textId="77777777" w:rsidR="0005521C" w:rsidRDefault="0005521C">
            <w:pPr>
              <w:spacing w:after="0"/>
              <w:ind w:left="135"/>
              <w:jc w:val="center"/>
            </w:pPr>
          </w:p>
        </w:tc>
        <w:tc>
          <w:tcPr>
            <w:tcW w:w="1628" w:type="dxa"/>
            <w:tcMar>
              <w:top w:w="50" w:type="dxa"/>
              <w:left w:w="100" w:type="dxa"/>
            </w:tcMar>
            <w:vAlign w:val="center"/>
          </w:tcPr>
          <w:p w14:paraId="17BCB5CE" w14:textId="77777777" w:rsidR="0005521C" w:rsidRDefault="0005521C">
            <w:pPr>
              <w:spacing w:after="0"/>
              <w:ind w:left="135"/>
              <w:jc w:val="center"/>
            </w:pPr>
          </w:p>
        </w:tc>
        <w:tc>
          <w:tcPr>
            <w:tcW w:w="1155" w:type="dxa"/>
            <w:tcMar>
              <w:top w:w="50" w:type="dxa"/>
              <w:left w:w="100" w:type="dxa"/>
            </w:tcMar>
            <w:vAlign w:val="center"/>
          </w:tcPr>
          <w:p w14:paraId="17BCB5CF" w14:textId="77777777" w:rsidR="0005521C" w:rsidRDefault="0005521C">
            <w:pPr>
              <w:spacing w:after="0"/>
              <w:ind w:left="135"/>
            </w:pPr>
          </w:p>
        </w:tc>
        <w:tc>
          <w:tcPr>
            <w:tcW w:w="1977" w:type="dxa"/>
            <w:tcMar>
              <w:top w:w="50" w:type="dxa"/>
              <w:left w:w="100" w:type="dxa"/>
            </w:tcMar>
            <w:vAlign w:val="center"/>
          </w:tcPr>
          <w:p w14:paraId="17BCB5D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0210</w:t>
              </w:r>
            </w:hyperlink>
          </w:p>
        </w:tc>
      </w:tr>
      <w:tr w:rsidR="0005521C" w:rsidRPr="00683F7C" w14:paraId="17BCB5D9" w14:textId="77777777">
        <w:trPr>
          <w:trHeight w:val="144"/>
          <w:tblCellSpacing w:w="20" w:type="nil"/>
        </w:trPr>
        <w:tc>
          <w:tcPr>
            <w:tcW w:w="378" w:type="dxa"/>
            <w:tcMar>
              <w:top w:w="50" w:type="dxa"/>
              <w:left w:w="100" w:type="dxa"/>
            </w:tcMar>
            <w:vAlign w:val="center"/>
          </w:tcPr>
          <w:p w14:paraId="17BCB5D2" w14:textId="77777777" w:rsidR="0005521C" w:rsidRDefault="00683F7C">
            <w:pPr>
              <w:spacing w:after="0"/>
            </w:pPr>
            <w:r>
              <w:rPr>
                <w:rFonts w:ascii="Times New Roman" w:hAnsi="Times New Roman"/>
                <w:color w:val="000000"/>
                <w:sz w:val="24"/>
              </w:rPr>
              <w:t>29</w:t>
            </w:r>
          </w:p>
        </w:tc>
        <w:tc>
          <w:tcPr>
            <w:tcW w:w="3168" w:type="dxa"/>
            <w:tcMar>
              <w:top w:w="50" w:type="dxa"/>
              <w:left w:w="100" w:type="dxa"/>
            </w:tcMar>
            <w:vAlign w:val="center"/>
          </w:tcPr>
          <w:p w14:paraId="17BCB5D3" w14:textId="77777777" w:rsidR="0005521C" w:rsidRPr="00683F7C" w:rsidRDefault="00683F7C">
            <w:pPr>
              <w:spacing w:after="0"/>
              <w:ind w:left="135"/>
              <w:rPr>
                <w:lang w:val="ru-RU"/>
              </w:rPr>
            </w:pPr>
            <w:r w:rsidRPr="00683F7C">
              <w:rPr>
                <w:rFonts w:ascii="Times New Roman" w:hAnsi="Times New Roman"/>
                <w:color w:val="000000"/>
                <w:sz w:val="24"/>
                <w:lang w:val="ru-RU"/>
              </w:rPr>
              <w:t>Основные опасности в общественных местах</w:t>
            </w:r>
          </w:p>
        </w:tc>
        <w:tc>
          <w:tcPr>
            <w:tcW w:w="830" w:type="dxa"/>
            <w:tcMar>
              <w:top w:w="50" w:type="dxa"/>
              <w:left w:w="100" w:type="dxa"/>
            </w:tcMar>
            <w:vAlign w:val="center"/>
          </w:tcPr>
          <w:p w14:paraId="17BCB5D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D5" w14:textId="77777777" w:rsidR="0005521C" w:rsidRDefault="0005521C">
            <w:pPr>
              <w:spacing w:after="0"/>
              <w:ind w:left="135"/>
              <w:jc w:val="center"/>
            </w:pPr>
          </w:p>
        </w:tc>
        <w:tc>
          <w:tcPr>
            <w:tcW w:w="1628" w:type="dxa"/>
            <w:tcMar>
              <w:top w:w="50" w:type="dxa"/>
              <w:left w:w="100" w:type="dxa"/>
            </w:tcMar>
            <w:vAlign w:val="center"/>
          </w:tcPr>
          <w:p w14:paraId="17BCB5D6" w14:textId="77777777" w:rsidR="0005521C" w:rsidRDefault="0005521C">
            <w:pPr>
              <w:spacing w:after="0"/>
              <w:ind w:left="135"/>
              <w:jc w:val="center"/>
            </w:pPr>
          </w:p>
        </w:tc>
        <w:tc>
          <w:tcPr>
            <w:tcW w:w="1155" w:type="dxa"/>
            <w:tcMar>
              <w:top w:w="50" w:type="dxa"/>
              <w:left w:w="100" w:type="dxa"/>
            </w:tcMar>
            <w:vAlign w:val="center"/>
          </w:tcPr>
          <w:p w14:paraId="17BCB5D7" w14:textId="77777777" w:rsidR="0005521C" w:rsidRDefault="0005521C">
            <w:pPr>
              <w:spacing w:after="0"/>
              <w:ind w:left="135"/>
            </w:pPr>
          </w:p>
        </w:tc>
        <w:tc>
          <w:tcPr>
            <w:tcW w:w="1977" w:type="dxa"/>
            <w:tcMar>
              <w:top w:w="50" w:type="dxa"/>
              <w:left w:w="100" w:type="dxa"/>
            </w:tcMar>
            <w:vAlign w:val="center"/>
          </w:tcPr>
          <w:p w14:paraId="17BCB5D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038</w:t>
              </w:r>
              <w:r>
                <w:rPr>
                  <w:rFonts w:ascii="Times New Roman" w:hAnsi="Times New Roman"/>
                  <w:color w:val="0000FF"/>
                  <w:u w:val="single"/>
                </w:rPr>
                <w:t>c</w:t>
              </w:r>
            </w:hyperlink>
          </w:p>
        </w:tc>
      </w:tr>
      <w:tr w:rsidR="0005521C" w14:paraId="17BCB5E1" w14:textId="77777777">
        <w:trPr>
          <w:trHeight w:val="144"/>
          <w:tblCellSpacing w:w="20" w:type="nil"/>
        </w:trPr>
        <w:tc>
          <w:tcPr>
            <w:tcW w:w="378" w:type="dxa"/>
            <w:tcMar>
              <w:top w:w="50" w:type="dxa"/>
              <w:left w:w="100" w:type="dxa"/>
            </w:tcMar>
            <w:vAlign w:val="center"/>
          </w:tcPr>
          <w:p w14:paraId="17BCB5DA" w14:textId="77777777" w:rsidR="0005521C" w:rsidRDefault="00683F7C">
            <w:pPr>
              <w:spacing w:after="0"/>
            </w:pPr>
            <w:r>
              <w:rPr>
                <w:rFonts w:ascii="Times New Roman" w:hAnsi="Times New Roman"/>
                <w:color w:val="000000"/>
                <w:sz w:val="24"/>
              </w:rPr>
              <w:t>30</w:t>
            </w:r>
          </w:p>
        </w:tc>
        <w:tc>
          <w:tcPr>
            <w:tcW w:w="3168" w:type="dxa"/>
            <w:tcMar>
              <w:top w:w="50" w:type="dxa"/>
              <w:left w:w="100" w:type="dxa"/>
            </w:tcMar>
            <w:vAlign w:val="center"/>
          </w:tcPr>
          <w:p w14:paraId="17BCB5DB"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Правила безопасного поведения </w:t>
            </w:r>
            <w:r w:rsidRPr="00683F7C">
              <w:rPr>
                <w:rFonts w:ascii="Times New Roman" w:hAnsi="Times New Roman"/>
                <w:color w:val="000000"/>
                <w:sz w:val="24"/>
                <w:lang w:val="ru-RU"/>
              </w:rPr>
              <w:lastRenderedPageBreak/>
              <w:t>при посещении массовых мероприятий</w:t>
            </w:r>
          </w:p>
        </w:tc>
        <w:tc>
          <w:tcPr>
            <w:tcW w:w="830" w:type="dxa"/>
            <w:tcMar>
              <w:top w:w="50" w:type="dxa"/>
              <w:left w:w="100" w:type="dxa"/>
            </w:tcMar>
            <w:vAlign w:val="center"/>
          </w:tcPr>
          <w:p w14:paraId="17BCB5DC" w14:textId="77777777" w:rsidR="0005521C" w:rsidRDefault="00683F7C">
            <w:pPr>
              <w:spacing w:after="0"/>
              <w:ind w:left="135"/>
              <w:jc w:val="center"/>
            </w:pPr>
            <w:r w:rsidRPr="00683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DD" w14:textId="77777777" w:rsidR="0005521C" w:rsidRDefault="0005521C">
            <w:pPr>
              <w:spacing w:after="0"/>
              <w:ind w:left="135"/>
              <w:jc w:val="center"/>
            </w:pPr>
          </w:p>
        </w:tc>
        <w:tc>
          <w:tcPr>
            <w:tcW w:w="1628" w:type="dxa"/>
            <w:tcMar>
              <w:top w:w="50" w:type="dxa"/>
              <w:left w:w="100" w:type="dxa"/>
            </w:tcMar>
            <w:vAlign w:val="center"/>
          </w:tcPr>
          <w:p w14:paraId="17BCB5DE" w14:textId="77777777" w:rsidR="0005521C" w:rsidRDefault="0005521C">
            <w:pPr>
              <w:spacing w:after="0"/>
              <w:ind w:left="135"/>
              <w:jc w:val="center"/>
            </w:pPr>
          </w:p>
        </w:tc>
        <w:tc>
          <w:tcPr>
            <w:tcW w:w="1155" w:type="dxa"/>
            <w:tcMar>
              <w:top w:w="50" w:type="dxa"/>
              <w:left w:w="100" w:type="dxa"/>
            </w:tcMar>
            <w:vAlign w:val="center"/>
          </w:tcPr>
          <w:p w14:paraId="17BCB5DF" w14:textId="77777777" w:rsidR="0005521C" w:rsidRDefault="0005521C">
            <w:pPr>
              <w:spacing w:after="0"/>
              <w:ind w:left="135"/>
            </w:pPr>
          </w:p>
        </w:tc>
        <w:tc>
          <w:tcPr>
            <w:tcW w:w="1977" w:type="dxa"/>
            <w:tcMar>
              <w:top w:w="50" w:type="dxa"/>
              <w:left w:w="100" w:type="dxa"/>
            </w:tcMar>
            <w:vAlign w:val="center"/>
          </w:tcPr>
          <w:p w14:paraId="17BCB5E0" w14:textId="77777777" w:rsidR="0005521C" w:rsidRDefault="0005521C">
            <w:pPr>
              <w:spacing w:after="0"/>
              <w:ind w:left="135"/>
            </w:pPr>
          </w:p>
        </w:tc>
      </w:tr>
      <w:tr w:rsidR="0005521C" w:rsidRPr="00683F7C" w14:paraId="17BCB5E9" w14:textId="77777777">
        <w:trPr>
          <w:trHeight w:val="144"/>
          <w:tblCellSpacing w:w="20" w:type="nil"/>
        </w:trPr>
        <w:tc>
          <w:tcPr>
            <w:tcW w:w="378" w:type="dxa"/>
            <w:tcMar>
              <w:top w:w="50" w:type="dxa"/>
              <w:left w:w="100" w:type="dxa"/>
            </w:tcMar>
            <w:vAlign w:val="center"/>
          </w:tcPr>
          <w:p w14:paraId="17BCB5E2" w14:textId="77777777" w:rsidR="0005521C" w:rsidRDefault="00683F7C">
            <w:pPr>
              <w:spacing w:after="0"/>
            </w:pPr>
            <w:r>
              <w:rPr>
                <w:rFonts w:ascii="Times New Roman" w:hAnsi="Times New Roman"/>
                <w:color w:val="000000"/>
                <w:sz w:val="24"/>
              </w:rPr>
              <w:t>31</w:t>
            </w:r>
          </w:p>
        </w:tc>
        <w:tc>
          <w:tcPr>
            <w:tcW w:w="3168" w:type="dxa"/>
            <w:tcMar>
              <w:top w:w="50" w:type="dxa"/>
              <w:left w:w="100" w:type="dxa"/>
            </w:tcMar>
            <w:vAlign w:val="center"/>
          </w:tcPr>
          <w:p w14:paraId="17BCB5E3" w14:textId="77777777" w:rsidR="0005521C" w:rsidRPr="00683F7C" w:rsidRDefault="00683F7C">
            <w:pPr>
              <w:spacing w:after="0"/>
              <w:ind w:left="135"/>
              <w:rPr>
                <w:lang w:val="ru-RU"/>
              </w:rPr>
            </w:pPr>
            <w:r w:rsidRPr="00683F7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7BCB5E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E5" w14:textId="77777777" w:rsidR="0005521C" w:rsidRDefault="0005521C">
            <w:pPr>
              <w:spacing w:after="0"/>
              <w:ind w:left="135"/>
              <w:jc w:val="center"/>
            </w:pPr>
          </w:p>
        </w:tc>
        <w:tc>
          <w:tcPr>
            <w:tcW w:w="1628" w:type="dxa"/>
            <w:tcMar>
              <w:top w:w="50" w:type="dxa"/>
              <w:left w:w="100" w:type="dxa"/>
            </w:tcMar>
            <w:vAlign w:val="center"/>
          </w:tcPr>
          <w:p w14:paraId="17BCB5E6" w14:textId="77777777" w:rsidR="0005521C" w:rsidRDefault="0005521C">
            <w:pPr>
              <w:spacing w:after="0"/>
              <w:ind w:left="135"/>
              <w:jc w:val="center"/>
            </w:pPr>
          </w:p>
        </w:tc>
        <w:tc>
          <w:tcPr>
            <w:tcW w:w="1155" w:type="dxa"/>
            <w:tcMar>
              <w:top w:w="50" w:type="dxa"/>
              <w:left w:w="100" w:type="dxa"/>
            </w:tcMar>
            <w:vAlign w:val="center"/>
          </w:tcPr>
          <w:p w14:paraId="17BCB5E7" w14:textId="77777777" w:rsidR="0005521C" w:rsidRDefault="0005521C">
            <w:pPr>
              <w:spacing w:after="0"/>
              <w:ind w:left="135"/>
            </w:pPr>
          </w:p>
        </w:tc>
        <w:tc>
          <w:tcPr>
            <w:tcW w:w="1977" w:type="dxa"/>
            <w:tcMar>
              <w:top w:w="50" w:type="dxa"/>
              <w:left w:w="100" w:type="dxa"/>
            </w:tcMar>
            <w:vAlign w:val="center"/>
          </w:tcPr>
          <w:p w14:paraId="17BCB5E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w:t>
              </w:r>
              <w:r>
                <w:rPr>
                  <w:rFonts w:ascii="Times New Roman" w:hAnsi="Times New Roman"/>
                  <w:color w:val="0000FF"/>
                  <w:u w:val="single"/>
                </w:rPr>
                <w:t>c</w:t>
              </w:r>
              <w:r w:rsidRPr="00683F7C">
                <w:rPr>
                  <w:rFonts w:ascii="Times New Roman" w:hAnsi="Times New Roman"/>
                  <w:color w:val="0000FF"/>
                  <w:u w:val="single"/>
                  <w:lang w:val="ru-RU"/>
                </w:rPr>
                <w:t>10</w:t>
              </w:r>
            </w:hyperlink>
          </w:p>
        </w:tc>
      </w:tr>
      <w:tr w:rsidR="0005521C" w:rsidRPr="00683F7C" w14:paraId="17BCB5F1" w14:textId="77777777">
        <w:trPr>
          <w:trHeight w:val="144"/>
          <w:tblCellSpacing w:w="20" w:type="nil"/>
        </w:trPr>
        <w:tc>
          <w:tcPr>
            <w:tcW w:w="378" w:type="dxa"/>
            <w:tcMar>
              <w:top w:w="50" w:type="dxa"/>
              <w:left w:w="100" w:type="dxa"/>
            </w:tcMar>
            <w:vAlign w:val="center"/>
          </w:tcPr>
          <w:p w14:paraId="17BCB5EA" w14:textId="77777777" w:rsidR="0005521C" w:rsidRDefault="00683F7C">
            <w:pPr>
              <w:spacing w:after="0"/>
            </w:pPr>
            <w:r>
              <w:rPr>
                <w:rFonts w:ascii="Times New Roman" w:hAnsi="Times New Roman"/>
                <w:color w:val="000000"/>
                <w:sz w:val="24"/>
              </w:rPr>
              <w:t>32</w:t>
            </w:r>
          </w:p>
        </w:tc>
        <w:tc>
          <w:tcPr>
            <w:tcW w:w="3168" w:type="dxa"/>
            <w:tcMar>
              <w:top w:w="50" w:type="dxa"/>
              <w:left w:w="100" w:type="dxa"/>
            </w:tcMar>
            <w:vAlign w:val="center"/>
          </w:tcPr>
          <w:p w14:paraId="17BCB5EB" w14:textId="77777777" w:rsidR="0005521C" w:rsidRPr="00683F7C" w:rsidRDefault="00683F7C">
            <w:pPr>
              <w:spacing w:after="0"/>
              <w:ind w:left="135"/>
              <w:rPr>
                <w:lang w:val="ru-RU"/>
              </w:rPr>
            </w:pPr>
            <w:r w:rsidRPr="00683F7C">
              <w:rPr>
                <w:rFonts w:ascii="Times New Roman" w:hAnsi="Times New Roman"/>
                <w:color w:val="000000"/>
                <w:sz w:val="24"/>
                <w:lang w:val="ru-RU"/>
              </w:rPr>
              <w:t>Пожарная безопасность в общественных местах</w:t>
            </w:r>
          </w:p>
        </w:tc>
        <w:tc>
          <w:tcPr>
            <w:tcW w:w="830" w:type="dxa"/>
            <w:tcMar>
              <w:top w:w="50" w:type="dxa"/>
              <w:left w:w="100" w:type="dxa"/>
            </w:tcMar>
            <w:vAlign w:val="center"/>
          </w:tcPr>
          <w:p w14:paraId="17BCB5E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ED" w14:textId="77777777" w:rsidR="0005521C" w:rsidRDefault="0005521C">
            <w:pPr>
              <w:spacing w:after="0"/>
              <w:ind w:left="135"/>
              <w:jc w:val="center"/>
            </w:pPr>
          </w:p>
        </w:tc>
        <w:tc>
          <w:tcPr>
            <w:tcW w:w="1628" w:type="dxa"/>
            <w:tcMar>
              <w:top w:w="50" w:type="dxa"/>
              <w:left w:w="100" w:type="dxa"/>
            </w:tcMar>
            <w:vAlign w:val="center"/>
          </w:tcPr>
          <w:p w14:paraId="17BCB5EE" w14:textId="77777777" w:rsidR="0005521C" w:rsidRDefault="0005521C">
            <w:pPr>
              <w:spacing w:after="0"/>
              <w:ind w:left="135"/>
              <w:jc w:val="center"/>
            </w:pPr>
          </w:p>
        </w:tc>
        <w:tc>
          <w:tcPr>
            <w:tcW w:w="1155" w:type="dxa"/>
            <w:tcMar>
              <w:top w:w="50" w:type="dxa"/>
              <w:left w:w="100" w:type="dxa"/>
            </w:tcMar>
            <w:vAlign w:val="center"/>
          </w:tcPr>
          <w:p w14:paraId="17BCB5EF" w14:textId="77777777" w:rsidR="0005521C" w:rsidRDefault="0005521C">
            <w:pPr>
              <w:spacing w:after="0"/>
              <w:ind w:left="135"/>
            </w:pPr>
          </w:p>
        </w:tc>
        <w:tc>
          <w:tcPr>
            <w:tcW w:w="1977" w:type="dxa"/>
            <w:tcMar>
              <w:top w:w="50" w:type="dxa"/>
              <w:left w:w="100" w:type="dxa"/>
            </w:tcMar>
            <w:vAlign w:val="center"/>
          </w:tcPr>
          <w:p w14:paraId="17BCB5F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w:t>
              </w:r>
              <w:r>
                <w:rPr>
                  <w:rFonts w:ascii="Times New Roman" w:hAnsi="Times New Roman"/>
                  <w:color w:val="0000FF"/>
                  <w:u w:val="single"/>
                </w:rPr>
                <w:t>c</w:t>
              </w:r>
              <w:r w:rsidRPr="00683F7C">
                <w:rPr>
                  <w:rFonts w:ascii="Times New Roman" w:hAnsi="Times New Roman"/>
                  <w:color w:val="0000FF"/>
                  <w:u w:val="single"/>
                  <w:lang w:val="ru-RU"/>
                </w:rPr>
                <w:t>10</w:t>
              </w:r>
            </w:hyperlink>
          </w:p>
        </w:tc>
      </w:tr>
      <w:tr w:rsidR="0005521C" w:rsidRPr="00683F7C" w14:paraId="17BCB5F9" w14:textId="77777777">
        <w:trPr>
          <w:trHeight w:val="144"/>
          <w:tblCellSpacing w:w="20" w:type="nil"/>
        </w:trPr>
        <w:tc>
          <w:tcPr>
            <w:tcW w:w="378" w:type="dxa"/>
            <w:tcMar>
              <w:top w:w="50" w:type="dxa"/>
              <w:left w:w="100" w:type="dxa"/>
            </w:tcMar>
            <w:vAlign w:val="center"/>
          </w:tcPr>
          <w:p w14:paraId="17BCB5F2" w14:textId="77777777" w:rsidR="0005521C" w:rsidRDefault="00683F7C">
            <w:pPr>
              <w:spacing w:after="0"/>
            </w:pPr>
            <w:r>
              <w:rPr>
                <w:rFonts w:ascii="Times New Roman" w:hAnsi="Times New Roman"/>
                <w:color w:val="000000"/>
                <w:sz w:val="24"/>
              </w:rPr>
              <w:t>33</w:t>
            </w:r>
          </w:p>
        </w:tc>
        <w:tc>
          <w:tcPr>
            <w:tcW w:w="3168" w:type="dxa"/>
            <w:tcMar>
              <w:top w:w="50" w:type="dxa"/>
              <w:left w:w="100" w:type="dxa"/>
            </w:tcMar>
            <w:vAlign w:val="center"/>
          </w:tcPr>
          <w:p w14:paraId="17BCB5F3"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7BCB5F4"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F5" w14:textId="77777777" w:rsidR="0005521C" w:rsidRDefault="0005521C">
            <w:pPr>
              <w:spacing w:after="0"/>
              <w:ind w:left="135"/>
              <w:jc w:val="center"/>
            </w:pPr>
          </w:p>
        </w:tc>
        <w:tc>
          <w:tcPr>
            <w:tcW w:w="1628" w:type="dxa"/>
            <w:tcMar>
              <w:top w:w="50" w:type="dxa"/>
              <w:left w:w="100" w:type="dxa"/>
            </w:tcMar>
            <w:vAlign w:val="center"/>
          </w:tcPr>
          <w:p w14:paraId="17BCB5F6" w14:textId="77777777" w:rsidR="0005521C" w:rsidRDefault="0005521C">
            <w:pPr>
              <w:spacing w:after="0"/>
              <w:ind w:left="135"/>
              <w:jc w:val="center"/>
            </w:pPr>
          </w:p>
        </w:tc>
        <w:tc>
          <w:tcPr>
            <w:tcW w:w="1155" w:type="dxa"/>
            <w:tcMar>
              <w:top w:w="50" w:type="dxa"/>
              <w:left w:w="100" w:type="dxa"/>
            </w:tcMar>
            <w:vAlign w:val="center"/>
          </w:tcPr>
          <w:p w14:paraId="17BCB5F7" w14:textId="77777777" w:rsidR="0005521C" w:rsidRDefault="0005521C">
            <w:pPr>
              <w:spacing w:after="0"/>
              <w:ind w:left="135"/>
            </w:pPr>
          </w:p>
        </w:tc>
        <w:tc>
          <w:tcPr>
            <w:tcW w:w="1977" w:type="dxa"/>
            <w:tcMar>
              <w:top w:w="50" w:type="dxa"/>
              <w:left w:w="100" w:type="dxa"/>
            </w:tcMar>
            <w:vAlign w:val="center"/>
          </w:tcPr>
          <w:p w14:paraId="17BCB5F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w:t>
              </w:r>
              <w:r>
                <w:rPr>
                  <w:rFonts w:ascii="Times New Roman" w:hAnsi="Times New Roman"/>
                  <w:color w:val="0000FF"/>
                  <w:u w:val="single"/>
                </w:rPr>
                <w:t>c</w:t>
              </w:r>
              <w:r w:rsidRPr="00683F7C">
                <w:rPr>
                  <w:rFonts w:ascii="Times New Roman" w:hAnsi="Times New Roman"/>
                  <w:color w:val="0000FF"/>
                  <w:u w:val="single"/>
                  <w:lang w:val="ru-RU"/>
                </w:rPr>
                <w:t>10</w:t>
              </w:r>
            </w:hyperlink>
          </w:p>
        </w:tc>
      </w:tr>
      <w:tr w:rsidR="0005521C" w:rsidRPr="00683F7C" w14:paraId="17BCB601" w14:textId="77777777">
        <w:trPr>
          <w:trHeight w:val="144"/>
          <w:tblCellSpacing w:w="20" w:type="nil"/>
        </w:trPr>
        <w:tc>
          <w:tcPr>
            <w:tcW w:w="378" w:type="dxa"/>
            <w:tcMar>
              <w:top w:w="50" w:type="dxa"/>
              <w:left w:w="100" w:type="dxa"/>
            </w:tcMar>
            <w:vAlign w:val="center"/>
          </w:tcPr>
          <w:p w14:paraId="17BCB5FA" w14:textId="77777777" w:rsidR="0005521C" w:rsidRDefault="00683F7C">
            <w:pPr>
              <w:spacing w:after="0"/>
            </w:pPr>
            <w:r>
              <w:rPr>
                <w:rFonts w:ascii="Times New Roman" w:hAnsi="Times New Roman"/>
                <w:color w:val="000000"/>
                <w:sz w:val="24"/>
              </w:rPr>
              <w:t>34</w:t>
            </w:r>
          </w:p>
        </w:tc>
        <w:tc>
          <w:tcPr>
            <w:tcW w:w="3168" w:type="dxa"/>
            <w:tcMar>
              <w:top w:w="50" w:type="dxa"/>
              <w:left w:w="100" w:type="dxa"/>
            </w:tcMar>
            <w:vAlign w:val="center"/>
          </w:tcPr>
          <w:p w14:paraId="17BCB5FB"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14:paraId="17BCB5FC"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5FD" w14:textId="77777777" w:rsidR="0005521C" w:rsidRDefault="0005521C">
            <w:pPr>
              <w:spacing w:after="0"/>
              <w:ind w:left="135"/>
              <w:jc w:val="center"/>
            </w:pPr>
          </w:p>
        </w:tc>
        <w:tc>
          <w:tcPr>
            <w:tcW w:w="1628" w:type="dxa"/>
            <w:tcMar>
              <w:top w:w="50" w:type="dxa"/>
              <w:left w:w="100" w:type="dxa"/>
            </w:tcMar>
            <w:vAlign w:val="center"/>
          </w:tcPr>
          <w:p w14:paraId="17BCB5FE" w14:textId="77777777" w:rsidR="0005521C" w:rsidRDefault="0005521C">
            <w:pPr>
              <w:spacing w:after="0"/>
              <w:ind w:left="135"/>
              <w:jc w:val="center"/>
            </w:pPr>
          </w:p>
        </w:tc>
        <w:tc>
          <w:tcPr>
            <w:tcW w:w="1155" w:type="dxa"/>
            <w:tcMar>
              <w:top w:w="50" w:type="dxa"/>
              <w:left w:w="100" w:type="dxa"/>
            </w:tcMar>
            <w:vAlign w:val="center"/>
          </w:tcPr>
          <w:p w14:paraId="17BCB5FF" w14:textId="77777777" w:rsidR="0005521C" w:rsidRDefault="0005521C">
            <w:pPr>
              <w:spacing w:after="0"/>
              <w:ind w:left="135"/>
            </w:pPr>
          </w:p>
        </w:tc>
        <w:tc>
          <w:tcPr>
            <w:tcW w:w="1977" w:type="dxa"/>
            <w:tcMar>
              <w:top w:w="50" w:type="dxa"/>
              <w:left w:w="100" w:type="dxa"/>
            </w:tcMar>
            <w:vAlign w:val="center"/>
          </w:tcPr>
          <w:p w14:paraId="17BCB60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w:t>
              </w:r>
              <w:r>
                <w:rPr>
                  <w:rFonts w:ascii="Times New Roman" w:hAnsi="Times New Roman"/>
                  <w:color w:val="0000FF"/>
                  <w:u w:val="single"/>
                </w:rPr>
                <w:t>c</w:t>
              </w:r>
              <w:r w:rsidRPr="00683F7C">
                <w:rPr>
                  <w:rFonts w:ascii="Times New Roman" w:hAnsi="Times New Roman"/>
                  <w:color w:val="0000FF"/>
                  <w:u w:val="single"/>
                  <w:lang w:val="ru-RU"/>
                </w:rPr>
                <w:t>10</w:t>
              </w:r>
            </w:hyperlink>
          </w:p>
        </w:tc>
      </w:tr>
      <w:tr w:rsidR="0005521C" w14:paraId="17BCB607" w14:textId="77777777">
        <w:trPr>
          <w:trHeight w:val="144"/>
          <w:tblCellSpacing w:w="20" w:type="nil"/>
        </w:trPr>
        <w:tc>
          <w:tcPr>
            <w:tcW w:w="0" w:type="auto"/>
            <w:gridSpan w:val="2"/>
            <w:tcMar>
              <w:top w:w="50" w:type="dxa"/>
              <w:left w:w="100" w:type="dxa"/>
            </w:tcMar>
            <w:vAlign w:val="center"/>
          </w:tcPr>
          <w:p w14:paraId="17BCB602" w14:textId="77777777" w:rsidR="0005521C" w:rsidRPr="00683F7C" w:rsidRDefault="00683F7C">
            <w:pPr>
              <w:spacing w:after="0"/>
              <w:ind w:left="135"/>
              <w:rPr>
                <w:lang w:val="ru-RU"/>
              </w:rPr>
            </w:pPr>
            <w:r w:rsidRPr="00683F7C">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17BCB603"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17BCB604" w14:textId="77777777" w:rsidR="0005521C" w:rsidRDefault="00683F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BCB605" w14:textId="77777777" w:rsidR="0005521C" w:rsidRDefault="00683F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BCB606" w14:textId="77777777" w:rsidR="0005521C" w:rsidRDefault="0005521C"/>
        </w:tc>
      </w:tr>
    </w:tbl>
    <w:p w14:paraId="17BCB608" w14:textId="77777777" w:rsidR="0005521C" w:rsidRDefault="0005521C">
      <w:pPr>
        <w:sectPr w:rsidR="0005521C">
          <w:pgSz w:w="16383" w:h="11906" w:orient="landscape"/>
          <w:pgMar w:top="1134" w:right="850" w:bottom="1134" w:left="1701" w:header="720" w:footer="720" w:gutter="0"/>
          <w:cols w:space="720"/>
        </w:sectPr>
      </w:pPr>
    </w:p>
    <w:p w14:paraId="17BCB609" w14:textId="77777777" w:rsidR="0005521C" w:rsidRDefault="00683F7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2"/>
        <w:gridCol w:w="3995"/>
        <w:gridCol w:w="1201"/>
        <w:gridCol w:w="1841"/>
        <w:gridCol w:w="1910"/>
        <w:gridCol w:w="1347"/>
        <w:gridCol w:w="2824"/>
      </w:tblGrid>
      <w:tr w:rsidR="0005521C" w14:paraId="17BCB613" w14:textId="77777777">
        <w:trPr>
          <w:trHeight w:val="144"/>
          <w:tblCellSpacing w:w="20" w:type="nil"/>
        </w:trPr>
        <w:tc>
          <w:tcPr>
            <w:tcW w:w="378" w:type="dxa"/>
            <w:vMerge w:val="restart"/>
            <w:tcMar>
              <w:top w:w="50" w:type="dxa"/>
              <w:left w:w="100" w:type="dxa"/>
            </w:tcMar>
            <w:vAlign w:val="center"/>
          </w:tcPr>
          <w:p w14:paraId="17BCB60A" w14:textId="77777777" w:rsidR="0005521C" w:rsidRDefault="00683F7C">
            <w:pPr>
              <w:spacing w:after="0"/>
              <w:ind w:left="135"/>
            </w:pPr>
            <w:r>
              <w:rPr>
                <w:rFonts w:ascii="Times New Roman" w:hAnsi="Times New Roman"/>
                <w:b/>
                <w:color w:val="000000"/>
                <w:sz w:val="24"/>
              </w:rPr>
              <w:t xml:space="preserve">№ п/п </w:t>
            </w:r>
          </w:p>
          <w:p w14:paraId="17BCB60B" w14:textId="77777777" w:rsidR="0005521C" w:rsidRDefault="0005521C">
            <w:pPr>
              <w:spacing w:after="0"/>
              <w:ind w:left="135"/>
            </w:pPr>
          </w:p>
        </w:tc>
        <w:tc>
          <w:tcPr>
            <w:tcW w:w="3168" w:type="dxa"/>
            <w:vMerge w:val="restart"/>
            <w:tcMar>
              <w:top w:w="50" w:type="dxa"/>
              <w:left w:w="100" w:type="dxa"/>
            </w:tcMar>
            <w:vAlign w:val="center"/>
          </w:tcPr>
          <w:p w14:paraId="17BCB60C" w14:textId="77777777" w:rsidR="0005521C" w:rsidRDefault="00683F7C">
            <w:pPr>
              <w:spacing w:after="0"/>
              <w:ind w:left="135"/>
            </w:pPr>
            <w:r>
              <w:rPr>
                <w:rFonts w:ascii="Times New Roman" w:hAnsi="Times New Roman"/>
                <w:b/>
                <w:color w:val="000000"/>
                <w:sz w:val="24"/>
              </w:rPr>
              <w:t xml:space="preserve">Тема урока </w:t>
            </w:r>
          </w:p>
          <w:p w14:paraId="17BCB60D" w14:textId="77777777" w:rsidR="0005521C" w:rsidRDefault="0005521C">
            <w:pPr>
              <w:spacing w:after="0"/>
              <w:ind w:left="135"/>
            </w:pPr>
          </w:p>
        </w:tc>
        <w:tc>
          <w:tcPr>
            <w:tcW w:w="0" w:type="auto"/>
            <w:gridSpan w:val="3"/>
            <w:tcMar>
              <w:top w:w="50" w:type="dxa"/>
              <w:left w:w="100" w:type="dxa"/>
            </w:tcMar>
            <w:vAlign w:val="center"/>
          </w:tcPr>
          <w:p w14:paraId="17BCB60E" w14:textId="77777777" w:rsidR="0005521C" w:rsidRDefault="00683F7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17BCB60F" w14:textId="77777777" w:rsidR="0005521C" w:rsidRDefault="00683F7C">
            <w:pPr>
              <w:spacing w:after="0"/>
              <w:ind w:left="135"/>
            </w:pPr>
            <w:r>
              <w:rPr>
                <w:rFonts w:ascii="Times New Roman" w:hAnsi="Times New Roman"/>
                <w:b/>
                <w:color w:val="000000"/>
                <w:sz w:val="24"/>
              </w:rPr>
              <w:t xml:space="preserve">Дата изучения </w:t>
            </w:r>
          </w:p>
          <w:p w14:paraId="17BCB610" w14:textId="77777777" w:rsidR="0005521C" w:rsidRDefault="0005521C">
            <w:pPr>
              <w:spacing w:after="0"/>
              <w:ind w:left="135"/>
            </w:pPr>
          </w:p>
        </w:tc>
        <w:tc>
          <w:tcPr>
            <w:tcW w:w="1977" w:type="dxa"/>
            <w:vMerge w:val="restart"/>
            <w:tcMar>
              <w:top w:w="50" w:type="dxa"/>
              <w:left w:w="100" w:type="dxa"/>
            </w:tcMar>
            <w:vAlign w:val="center"/>
          </w:tcPr>
          <w:p w14:paraId="17BCB611" w14:textId="77777777" w:rsidR="0005521C" w:rsidRDefault="00683F7C">
            <w:pPr>
              <w:spacing w:after="0"/>
              <w:ind w:left="135"/>
            </w:pPr>
            <w:r>
              <w:rPr>
                <w:rFonts w:ascii="Times New Roman" w:hAnsi="Times New Roman"/>
                <w:b/>
                <w:color w:val="000000"/>
                <w:sz w:val="24"/>
              </w:rPr>
              <w:t xml:space="preserve">Электронные цифровые образовательные ресурсы </w:t>
            </w:r>
          </w:p>
          <w:p w14:paraId="17BCB612" w14:textId="77777777" w:rsidR="0005521C" w:rsidRDefault="0005521C">
            <w:pPr>
              <w:spacing w:after="0"/>
              <w:ind w:left="135"/>
            </w:pPr>
          </w:p>
        </w:tc>
      </w:tr>
      <w:tr w:rsidR="0005521C" w14:paraId="17BCB61E" w14:textId="77777777">
        <w:trPr>
          <w:trHeight w:val="144"/>
          <w:tblCellSpacing w:w="20" w:type="nil"/>
        </w:trPr>
        <w:tc>
          <w:tcPr>
            <w:tcW w:w="0" w:type="auto"/>
            <w:vMerge/>
            <w:tcBorders>
              <w:top w:val="nil"/>
            </w:tcBorders>
            <w:tcMar>
              <w:top w:w="50" w:type="dxa"/>
              <w:left w:w="100" w:type="dxa"/>
            </w:tcMar>
          </w:tcPr>
          <w:p w14:paraId="17BCB614" w14:textId="77777777" w:rsidR="0005521C" w:rsidRDefault="0005521C"/>
        </w:tc>
        <w:tc>
          <w:tcPr>
            <w:tcW w:w="0" w:type="auto"/>
            <w:vMerge/>
            <w:tcBorders>
              <w:top w:val="nil"/>
            </w:tcBorders>
            <w:tcMar>
              <w:top w:w="50" w:type="dxa"/>
              <w:left w:w="100" w:type="dxa"/>
            </w:tcMar>
          </w:tcPr>
          <w:p w14:paraId="17BCB615" w14:textId="77777777" w:rsidR="0005521C" w:rsidRDefault="0005521C"/>
        </w:tc>
        <w:tc>
          <w:tcPr>
            <w:tcW w:w="830" w:type="dxa"/>
            <w:tcMar>
              <w:top w:w="50" w:type="dxa"/>
              <w:left w:w="100" w:type="dxa"/>
            </w:tcMar>
            <w:vAlign w:val="center"/>
          </w:tcPr>
          <w:p w14:paraId="17BCB616" w14:textId="77777777" w:rsidR="0005521C" w:rsidRDefault="00683F7C">
            <w:pPr>
              <w:spacing w:after="0"/>
              <w:ind w:left="135"/>
            </w:pPr>
            <w:r>
              <w:rPr>
                <w:rFonts w:ascii="Times New Roman" w:hAnsi="Times New Roman"/>
                <w:b/>
                <w:color w:val="000000"/>
                <w:sz w:val="24"/>
              </w:rPr>
              <w:t xml:space="preserve">Всего </w:t>
            </w:r>
          </w:p>
          <w:p w14:paraId="17BCB617" w14:textId="77777777" w:rsidR="0005521C" w:rsidRDefault="0005521C">
            <w:pPr>
              <w:spacing w:after="0"/>
              <w:ind w:left="135"/>
            </w:pPr>
          </w:p>
        </w:tc>
        <w:tc>
          <w:tcPr>
            <w:tcW w:w="1529" w:type="dxa"/>
            <w:tcMar>
              <w:top w:w="50" w:type="dxa"/>
              <w:left w:w="100" w:type="dxa"/>
            </w:tcMar>
            <w:vAlign w:val="center"/>
          </w:tcPr>
          <w:p w14:paraId="17BCB618" w14:textId="77777777" w:rsidR="0005521C" w:rsidRDefault="00683F7C">
            <w:pPr>
              <w:spacing w:after="0"/>
              <w:ind w:left="135"/>
            </w:pPr>
            <w:r>
              <w:rPr>
                <w:rFonts w:ascii="Times New Roman" w:hAnsi="Times New Roman"/>
                <w:b/>
                <w:color w:val="000000"/>
                <w:sz w:val="24"/>
              </w:rPr>
              <w:t xml:space="preserve">Контрольные работы </w:t>
            </w:r>
          </w:p>
          <w:p w14:paraId="17BCB619" w14:textId="77777777" w:rsidR="0005521C" w:rsidRDefault="0005521C">
            <w:pPr>
              <w:spacing w:after="0"/>
              <w:ind w:left="135"/>
            </w:pPr>
          </w:p>
        </w:tc>
        <w:tc>
          <w:tcPr>
            <w:tcW w:w="1628" w:type="dxa"/>
            <w:tcMar>
              <w:top w:w="50" w:type="dxa"/>
              <w:left w:w="100" w:type="dxa"/>
            </w:tcMar>
            <w:vAlign w:val="center"/>
          </w:tcPr>
          <w:p w14:paraId="17BCB61A" w14:textId="77777777" w:rsidR="0005521C" w:rsidRDefault="00683F7C">
            <w:pPr>
              <w:spacing w:after="0"/>
              <w:ind w:left="135"/>
            </w:pPr>
            <w:r>
              <w:rPr>
                <w:rFonts w:ascii="Times New Roman" w:hAnsi="Times New Roman"/>
                <w:b/>
                <w:color w:val="000000"/>
                <w:sz w:val="24"/>
              </w:rPr>
              <w:t xml:space="preserve">Практические работы </w:t>
            </w:r>
          </w:p>
          <w:p w14:paraId="17BCB61B" w14:textId="77777777" w:rsidR="0005521C" w:rsidRDefault="0005521C">
            <w:pPr>
              <w:spacing w:after="0"/>
              <w:ind w:left="135"/>
            </w:pPr>
          </w:p>
        </w:tc>
        <w:tc>
          <w:tcPr>
            <w:tcW w:w="0" w:type="auto"/>
            <w:vMerge/>
            <w:tcBorders>
              <w:top w:val="nil"/>
            </w:tcBorders>
            <w:tcMar>
              <w:top w:w="50" w:type="dxa"/>
              <w:left w:w="100" w:type="dxa"/>
            </w:tcMar>
          </w:tcPr>
          <w:p w14:paraId="17BCB61C" w14:textId="77777777" w:rsidR="0005521C" w:rsidRDefault="0005521C"/>
        </w:tc>
        <w:tc>
          <w:tcPr>
            <w:tcW w:w="0" w:type="auto"/>
            <w:vMerge/>
            <w:tcBorders>
              <w:top w:val="nil"/>
            </w:tcBorders>
            <w:tcMar>
              <w:top w:w="50" w:type="dxa"/>
              <w:left w:w="100" w:type="dxa"/>
            </w:tcMar>
          </w:tcPr>
          <w:p w14:paraId="17BCB61D" w14:textId="77777777" w:rsidR="0005521C" w:rsidRDefault="0005521C"/>
        </w:tc>
      </w:tr>
      <w:tr w:rsidR="0005521C" w14:paraId="17BCB626" w14:textId="77777777">
        <w:trPr>
          <w:trHeight w:val="144"/>
          <w:tblCellSpacing w:w="20" w:type="nil"/>
        </w:trPr>
        <w:tc>
          <w:tcPr>
            <w:tcW w:w="378" w:type="dxa"/>
            <w:tcMar>
              <w:top w:w="50" w:type="dxa"/>
              <w:left w:w="100" w:type="dxa"/>
            </w:tcMar>
            <w:vAlign w:val="center"/>
          </w:tcPr>
          <w:p w14:paraId="17BCB61F" w14:textId="77777777" w:rsidR="0005521C" w:rsidRDefault="00683F7C">
            <w:pPr>
              <w:spacing w:after="0"/>
            </w:pPr>
            <w:r>
              <w:rPr>
                <w:rFonts w:ascii="Times New Roman" w:hAnsi="Times New Roman"/>
                <w:color w:val="000000"/>
                <w:sz w:val="24"/>
              </w:rPr>
              <w:t>1</w:t>
            </w:r>
          </w:p>
        </w:tc>
        <w:tc>
          <w:tcPr>
            <w:tcW w:w="3168" w:type="dxa"/>
            <w:tcMar>
              <w:top w:w="50" w:type="dxa"/>
              <w:left w:w="100" w:type="dxa"/>
            </w:tcMar>
            <w:vAlign w:val="center"/>
          </w:tcPr>
          <w:p w14:paraId="17BCB620" w14:textId="77777777" w:rsidR="0005521C" w:rsidRPr="00683F7C" w:rsidRDefault="00683F7C">
            <w:pPr>
              <w:spacing w:after="0"/>
              <w:ind w:left="135"/>
              <w:rPr>
                <w:lang w:val="ru-RU"/>
              </w:rPr>
            </w:pPr>
            <w:r w:rsidRPr="00683F7C">
              <w:rPr>
                <w:rFonts w:ascii="Times New Roman" w:hAnsi="Times New Roman"/>
                <w:color w:val="000000"/>
                <w:sz w:val="24"/>
                <w:lang w:val="ru-RU"/>
              </w:rPr>
              <w:t>Правила безопасного поведения в природной среде</w:t>
            </w:r>
          </w:p>
        </w:tc>
        <w:tc>
          <w:tcPr>
            <w:tcW w:w="830" w:type="dxa"/>
            <w:tcMar>
              <w:top w:w="50" w:type="dxa"/>
              <w:left w:w="100" w:type="dxa"/>
            </w:tcMar>
            <w:vAlign w:val="center"/>
          </w:tcPr>
          <w:p w14:paraId="17BCB62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22" w14:textId="77777777" w:rsidR="0005521C" w:rsidRDefault="0005521C">
            <w:pPr>
              <w:spacing w:after="0"/>
              <w:ind w:left="135"/>
              <w:jc w:val="center"/>
            </w:pPr>
          </w:p>
        </w:tc>
        <w:tc>
          <w:tcPr>
            <w:tcW w:w="1628" w:type="dxa"/>
            <w:tcMar>
              <w:top w:w="50" w:type="dxa"/>
              <w:left w:w="100" w:type="dxa"/>
            </w:tcMar>
            <w:vAlign w:val="center"/>
          </w:tcPr>
          <w:p w14:paraId="17BCB623" w14:textId="77777777" w:rsidR="0005521C" w:rsidRDefault="0005521C">
            <w:pPr>
              <w:spacing w:after="0"/>
              <w:ind w:left="135"/>
              <w:jc w:val="center"/>
            </w:pPr>
          </w:p>
        </w:tc>
        <w:tc>
          <w:tcPr>
            <w:tcW w:w="1155" w:type="dxa"/>
            <w:tcMar>
              <w:top w:w="50" w:type="dxa"/>
              <w:left w:w="100" w:type="dxa"/>
            </w:tcMar>
            <w:vAlign w:val="center"/>
          </w:tcPr>
          <w:p w14:paraId="17BCB624" w14:textId="77777777" w:rsidR="0005521C" w:rsidRDefault="0005521C">
            <w:pPr>
              <w:spacing w:after="0"/>
              <w:ind w:left="135"/>
            </w:pPr>
          </w:p>
        </w:tc>
        <w:tc>
          <w:tcPr>
            <w:tcW w:w="1977" w:type="dxa"/>
            <w:tcMar>
              <w:top w:w="50" w:type="dxa"/>
              <w:left w:w="100" w:type="dxa"/>
            </w:tcMar>
            <w:vAlign w:val="center"/>
          </w:tcPr>
          <w:p w14:paraId="17BCB625" w14:textId="77777777" w:rsidR="0005521C" w:rsidRDefault="0005521C">
            <w:pPr>
              <w:spacing w:after="0"/>
              <w:ind w:left="135"/>
            </w:pPr>
          </w:p>
        </w:tc>
      </w:tr>
      <w:tr w:rsidR="0005521C" w:rsidRPr="00683F7C" w14:paraId="17BCB62E" w14:textId="77777777">
        <w:trPr>
          <w:trHeight w:val="144"/>
          <w:tblCellSpacing w:w="20" w:type="nil"/>
        </w:trPr>
        <w:tc>
          <w:tcPr>
            <w:tcW w:w="378" w:type="dxa"/>
            <w:tcMar>
              <w:top w:w="50" w:type="dxa"/>
              <w:left w:w="100" w:type="dxa"/>
            </w:tcMar>
            <w:vAlign w:val="center"/>
          </w:tcPr>
          <w:p w14:paraId="17BCB627" w14:textId="77777777" w:rsidR="0005521C" w:rsidRDefault="00683F7C">
            <w:pPr>
              <w:spacing w:after="0"/>
            </w:pPr>
            <w:r>
              <w:rPr>
                <w:rFonts w:ascii="Times New Roman" w:hAnsi="Times New Roman"/>
                <w:color w:val="000000"/>
                <w:sz w:val="24"/>
              </w:rPr>
              <w:t>2</w:t>
            </w:r>
          </w:p>
        </w:tc>
        <w:tc>
          <w:tcPr>
            <w:tcW w:w="3168" w:type="dxa"/>
            <w:tcMar>
              <w:top w:w="50" w:type="dxa"/>
              <w:left w:w="100" w:type="dxa"/>
            </w:tcMar>
            <w:vAlign w:val="center"/>
          </w:tcPr>
          <w:p w14:paraId="17BCB628"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14:paraId="17BCB62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2A" w14:textId="77777777" w:rsidR="0005521C" w:rsidRDefault="0005521C">
            <w:pPr>
              <w:spacing w:after="0"/>
              <w:ind w:left="135"/>
              <w:jc w:val="center"/>
            </w:pPr>
          </w:p>
        </w:tc>
        <w:tc>
          <w:tcPr>
            <w:tcW w:w="1628" w:type="dxa"/>
            <w:tcMar>
              <w:top w:w="50" w:type="dxa"/>
              <w:left w:w="100" w:type="dxa"/>
            </w:tcMar>
            <w:vAlign w:val="center"/>
          </w:tcPr>
          <w:p w14:paraId="17BCB62B" w14:textId="77777777" w:rsidR="0005521C" w:rsidRDefault="0005521C">
            <w:pPr>
              <w:spacing w:after="0"/>
              <w:ind w:left="135"/>
              <w:jc w:val="center"/>
            </w:pPr>
          </w:p>
        </w:tc>
        <w:tc>
          <w:tcPr>
            <w:tcW w:w="1155" w:type="dxa"/>
            <w:tcMar>
              <w:top w:w="50" w:type="dxa"/>
              <w:left w:w="100" w:type="dxa"/>
            </w:tcMar>
            <w:vAlign w:val="center"/>
          </w:tcPr>
          <w:p w14:paraId="17BCB62C" w14:textId="77777777" w:rsidR="0005521C" w:rsidRDefault="0005521C">
            <w:pPr>
              <w:spacing w:after="0"/>
              <w:ind w:left="135"/>
            </w:pPr>
          </w:p>
        </w:tc>
        <w:tc>
          <w:tcPr>
            <w:tcW w:w="1977" w:type="dxa"/>
            <w:tcMar>
              <w:top w:w="50" w:type="dxa"/>
              <w:left w:w="100" w:type="dxa"/>
            </w:tcMar>
            <w:vAlign w:val="center"/>
          </w:tcPr>
          <w:p w14:paraId="17BCB62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14</w:t>
              </w:r>
              <w:r>
                <w:rPr>
                  <w:rFonts w:ascii="Times New Roman" w:hAnsi="Times New Roman"/>
                  <w:color w:val="0000FF"/>
                  <w:u w:val="single"/>
                </w:rPr>
                <w:t>e</w:t>
              </w:r>
              <w:r w:rsidRPr="00683F7C">
                <w:rPr>
                  <w:rFonts w:ascii="Times New Roman" w:hAnsi="Times New Roman"/>
                  <w:color w:val="0000FF"/>
                  <w:u w:val="single"/>
                  <w:lang w:val="ru-RU"/>
                </w:rPr>
                <w:t>4</w:t>
              </w:r>
            </w:hyperlink>
          </w:p>
        </w:tc>
      </w:tr>
      <w:tr w:rsidR="0005521C" w:rsidRPr="00683F7C" w14:paraId="17BCB636" w14:textId="77777777">
        <w:trPr>
          <w:trHeight w:val="144"/>
          <w:tblCellSpacing w:w="20" w:type="nil"/>
        </w:trPr>
        <w:tc>
          <w:tcPr>
            <w:tcW w:w="378" w:type="dxa"/>
            <w:tcMar>
              <w:top w:w="50" w:type="dxa"/>
              <w:left w:w="100" w:type="dxa"/>
            </w:tcMar>
            <w:vAlign w:val="center"/>
          </w:tcPr>
          <w:p w14:paraId="17BCB62F" w14:textId="77777777" w:rsidR="0005521C" w:rsidRDefault="00683F7C">
            <w:pPr>
              <w:spacing w:after="0"/>
            </w:pPr>
            <w:r>
              <w:rPr>
                <w:rFonts w:ascii="Times New Roman" w:hAnsi="Times New Roman"/>
                <w:color w:val="000000"/>
                <w:sz w:val="24"/>
              </w:rPr>
              <w:t>3</w:t>
            </w:r>
          </w:p>
        </w:tc>
        <w:tc>
          <w:tcPr>
            <w:tcW w:w="3168" w:type="dxa"/>
            <w:tcMar>
              <w:top w:w="50" w:type="dxa"/>
              <w:left w:w="100" w:type="dxa"/>
            </w:tcMar>
            <w:vAlign w:val="center"/>
          </w:tcPr>
          <w:p w14:paraId="17BCB630" w14:textId="77777777" w:rsidR="0005521C" w:rsidRPr="00683F7C" w:rsidRDefault="00683F7C">
            <w:pPr>
              <w:spacing w:after="0"/>
              <w:ind w:left="135"/>
              <w:rPr>
                <w:lang w:val="ru-RU"/>
              </w:rPr>
            </w:pPr>
            <w:r w:rsidRPr="00683F7C">
              <w:rPr>
                <w:rFonts w:ascii="Times New Roman" w:hAnsi="Times New Roman"/>
                <w:color w:val="000000"/>
                <w:sz w:val="24"/>
                <w:lang w:val="ru-RU"/>
              </w:rPr>
              <w:t>Пожарная безопасность в природной среде</w:t>
            </w:r>
          </w:p>
        </w:tc>
        <w:tc>
          <w:tcPr>
            <w:tcW w:w="830" w:type="dxa"/>
            <w:tcMar>
              <w:top w:w="50" w:type="dxa"/>
              <w:left w:w="100" w:type="dxa"/>
            </w:tcMar>
            <w:vAlign w:val="center"/>
          </w:tcPr>
          <w:p w14:paraId="17BCB63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32" w14:textId="77777777" w:rsidR="0005521C" w:rsidRDefault="0005521C">
            <w:pPr>
              <w:spacing w:after="0"/>
              <w:ind w:left="135"/>
              <w:jc w:val="center"/>
            </w:pPr>
          </w:p>
        </w:tc>
        <w:tc>
          <w:tcPr>
            <w:tcW w:w="1628" w:type="dxa"/>
            <w:tcMar>
              <w:top w:w="50" w:type="dxa"/>
              <w:left w:w="100" w:type="dxa"/>
            </w:tcMar>
            <w:vAlign w:val="center"/>
          </w:tcPr>
          <w:p w14:paraId="17BCB633" w14:textId="77777777" w:rsidR="0005521C" w:rsidRDefault="0005521C">
            <w:pPr>
              <w:spacing w:after="0"/>
              <w:ind w:left="135"/>
              <w:jc w:val="center"/>
            </w:pPr>
          </w:p>
        </w:tc>
        <w:tc>
          <w:tcPr>
            <w:tcW w:w="1155" w:type="dxa"/>
            <w:tcMar>
              <w:top w:w="50" w:type="dxa"/>
              <w:left w:w="100" w:type="dxa"/>
            </w:tcMar>
            <w:vAlign w:val="center"/>
          </w:tcPr>
          <w:p w14:paraId="17BCB634" w14:textId="77777777" w:rsidR="0005521C" w:rsidRDefault="0005521C">
            <w:pPr>
              <w:spacing w:after="0"/>
              <w:ind w:left="135"/>
            </w:pPr>
          </w:p>
        </w:tc>
        <w:tc>
          <w:tcPr>
            <w:tcW w:w="1977" w:type="dxa"/>
            <w:tcMar>
              <w:top w:w="50" w:type="dxa"/>
              <w:left w:w="100" w:type="dxa"/>
            </w:tcMar>
            <w:vAlign w:val="center"/>
          </w:tcPr>
          <w:p w14:paraId="17BCB63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0</w:t>
              </w:r>
              <w:r>
                <w:rPr>
                  <w:rFonts w:ascii="Times New Roman" w:hAnsi="Times New Roman"/>
                  <w:color w:val="0000FF"/>
                  <w:u w:val="single"/>
                </w:rPr>
                <w:t>efe</w:t>
              </w:r>
            </w:hyperlink>
          </w:p>
        </w:tc>
      </w:tr>
      <w:tr w:rsidR="0005521C" w:rsidRPr="00683F7C" w14:paraId="17BCB63E" w14:textId="77777777">
        <w:trPr>
          <w:trHeight w:val="144"/>
          <w:tblCellSpacing w:w="20" w:type="nil"/>
        </w:trPr>
        <w:tc>
          <w:tcPr>
            <w:tcW w:w="378" w:type="dxa"/>
            <w:tcMar>
              <w:top w:w="50" w:type="dxa"/>
              <w:left w:w="100" w:type="dxa"/>
            </w:tcMar>
            <w:vAlign w:val="center"/>
          </w:tcPr>
          <w:p w14:paraId="17BCB637" w14:textId="77777777" w:rsidR="0005521C" w:rsidRDefault="00683F7C">
            <w:pPr>
              <w:spacing w:after="0"/>
            </w:pPr>
            <w:r>
              <w:rPr>
                <w:rFonts w:ascii="Times New Roman" w:hAnsi="Times New Roman"/>
                <w:color w:val="000000"/>
                <w:sz w:val="24"/>
              </w:rPr>
              <w:t>4</w:t>
            </w:r>
          </w:p>
        </w:tc>
        <w:tc>
          <w:tcPr>
            <w:tcW w:w="3168" w:type="dxa"/>
            <w:tcMar>
              <w:top w:w="50" w:type="dxa"/>
              <w:left w:w="100" w:type="dxa"/>
            </w:tcMar>
            <w:vAlign w:val="center"/>
          </w:tcPr>
          <w:p w14:paraId="17BCB638" w14:textId="77777777" w:rsidR="0005521C" w:rsidRDefault="00683F7C">
            <w:pPr>
              <w:spacing w:after="0"/>
              <w:ind w:left="135"/>
            </w:pPr>
            <w:r>
              <w:rPr>
                <w:rFonts w:ascii="Times New Roman" w:hAnsi="Times New Roman"/>
                <w:color w:val="000000"/>
                <w:sz w:val="24"/>
              </w:rPr>
              <w:t>Безопасное поведение в горах</w:t>
            </w:r>
          </w:p>
        </w:tc>
        <w:tc>
          <w:tcPr>
            <w:tcW w:w="830" w:type="dxa"/>
            <w:tcMar>
              <w:top w:w="50" w:type="dxa"/>
              <w:left w:w="100" w:type="dxa"/>
            </w:tcMar>
            <w:vAlign w:val="center"/>
          </w:tcPr>
          <w:p w14:paraId="17BCB63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63A" w14:textId="77777777" w:rsidR="0005521C" w:rsidRDefault="0005521C">
            <w:pPr>
              <w:spacing w:after="0"/>
              <w:ind w:left="135"/>
              <w:jc w:val="center"/>
            </w:pPr>
          </w:p>
        </w:tc>
        <w:tc>
          <w:tcPr>
            <w:tcW w:w="1628" w:type="dxa"/>
            <w:tcMar>
              <w:top w:w="50" w:type="dxa"/>
              <w:left w:w="100" w:type="dxa"/>
            </w:tcMar>
            <w:vAlign w:val="center"/>
          </w:tcPr>
          <w:p w14:paraId="17BCB63B" w14:textId="77777777" w:rsidR="0005521C" w:rsidRDefault="0005521C">
            <w:pPr>
              <w:spacing w:after="0"/>
              <w:ind w:left="135"/>
              <w:jc w:val="center"/>
            </w:pPr>
          </w:p>
        </w:tc>
        <w:tc>
          <w:tcPr>
            <w:tcW w:w="1155" w:type="dxa"/>
            <w:tcMar>
              <w:top w:w="50" w:type="dxa"/>
              <w:left w:w="100" w:type="dxa"/>
            </w:tcMar>
            <w:vAlign w:val="center"/>
          </w:tcPr>
          <w:p w14:paraId="17BCB63C" w14:textId="77777777" w:rsidR="0005521C" w:rsidRDefault="0005521C">
            <w:pPr>
              <w:spacing w:after="0"/>
              <w:ind w:left="135"/>
            </w:pPr>
          </w:p>
        </w:tc>
        <w:tc>
          <w:tcPr>
            <w:tcW w:w="1977" w:type="dxa"/>
            <w:tcMar>
              <w:top w:w="50" w:type="dxa"/>
              <w:left w:w="100" w:type="dxa"/>
            </w:tcMar>
            <w:vAlign w:val="center"/>
          </w:tcPr>
          <w:p w14:paraId="17BCB63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1</w:t>
              </w:r>
              <w:r>
                <w:rPr>
                  <w:rFonts w:ascii="Times New Roman" w:hAnsi="Times New Roman"/>
                  <w:color w:val="0000FF"/>
                  <w:u w:val="single"/>
                </w:rPr>
                <w:t>ac</w:t>
              </w:r>
              <w:r w:rsidRPr="00683F7C">
                <w:rPr>
                  <w:rFonts w:ascii="Times New Roman" w:hAnsi="Times New Roman"/>
                  <w:color w:val="0000FF"/>
                  <w:u w:val="single"/>
                  <w:lang w:val="ru-RU"/>
                </w:rPr>
                <w:t>0</w:t>
              </w:r>
            </w:hyperlink>
          </w:p>
        </w:tc>
      </w:tr>
      <w:tr w:rsidR="0005521C" w:rsidRPr="00683F7C" w14:paraId="17BCB646" w14:textId="77777777">
        <w:trPr>
          <w:trHeight w:val="144"/>
          <w:tblCellSpacing w:w="20" w:type="nil"/>
        </w:trPr>
        <w:tc>
          <w:tcPr>
            <w:tcW w:w="378" w:type="dxa"/>
            <w:tcMar>
              <w:top w:w="50" w:type="dxa"/>
              <w:left w:w="100" w:type="dxa"/>
            </w:tcMar>
            <w:vAlign w:val="center"/>
          </w:tcPr>
          <w:p w14:paraId="17BCB63F" w14:textId="77777777" w:rsidR="0005521C" w:rsidRDefault="00683F7C">
            <w:pPr>
              <w:spacing w:after="0"/>
            </w:pPr>
            <w:r>
              <w:rPr>
                <w:rFonts w:ascii="Times New Roman" w:hAnsi="Times New Roman"/>
                <w:color w:val="000000"/>
                <w:sz w:val="24"/>
              </w:rPr>
              <w:t>5</w:t>
            </w:r>
          </w:p>
        </w:tc>
        <w:tc>
          <w:tcPr>
            <w:tcW w:w="3168" w:type="dxa"/>
            <w:tcMar>
              <w:top w:w="50" w:type="dxa"/>
              <w:left w:w="100" w:type="dxa"/>
            </w:tcMar>
            <w:vAlign w:val="center"/>
          </w:tcPr>
          <w:p w14:paraId="17BCB640" w14:textId="77777777" w:rsidR="0005521C" w:rsidRDefault="00683F7C">
            <w:pPr>
              <w:spacing w:after="0"/>
              <w:ind w:left="135"/>
            </w:pPr>
            <w:r>
              <w:rPr>
                <w:rFonts w:ascii="Times New Roman" w:hAnsi="Times New Roman"/>
                <w:color w:val="000000"/>
                <w:sz w:val="24"/>
              </w:rPr>
              <w:t>Безопасное поведение на водоёмах</w:t>
            </w:r>
          </w:p>
        </w:tc>
        <w:tc>
          <w:tcPr>
            <w:tcW w:w="830" w:type="dxa"/>
            <w:tcMar>
              <w:top w:w="50" w:type="dxa"/>
              <w:left w:w="100" w:type="dxa"/>
            </w:tcMar>
            <w:vAlign w:val="center"/>
          </w:tcPr>
          <w:p w14:paraId="17BCB641"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642" w14:textId="77777777" w:rsidR="0005521C" w:rsidRDefault="0005521C">
            <w:pPr>
              <w:spacing w:after="0"/>
              <w:ind w:left="135"/>
              <w:jc w:val="center"/>
            </w:pPr>
          </w:p>
        </w:tc>
        <w:tc>
          <w:tcPr>
            <w:tcW w:w="1628" w:type="dxa"/>
            <w:tcMar>
              <w:top w:w="50" w:type="dxa"/>
              <w:left w:w="100" w:type="dxa"/>
            </w:tcMar>
            <w:vAlign w:val="center"/>
          </w:tcPr>
          <w:p w14:paraId="17BCB643" w14:textId="77777777" w:rsidR="0005521C" w:rsidRDefault="0005521C">
            <w:pPr>
              <w:spacing w:after="0"/>
              <w:ind w:left="135"/>
              <w:jc w:val="center"/>
            </w:pPr>
          </w:p>
        </w:tc>
        <w:tc>
          <w:tcPr>
            <w:tcW w:w="1155" w:type="dxa"/>
            <w:tcMar>
              <w:top w:w="50" w:type="dxa"/>
              <w:left w:w="100" w:type="dxa"/>
            </w:tcMar>
            <w:vAlign w:val="center"/>
          </w:tcPr>
          <w:p w14:paraId="17BCB644" w14:textId="77777777" w:rsidR="0005521C" w:rsidRDefault="0005521C">
            <w:pPr>
              <w:spacing w:after="0"/>
              <w:ind w:left="135"/>
            </w:pPr>
          </w:p>
        </w:tc>
        <w:tc>
          <w:tcPr>
            <w:tcW w:w="1977" w:type="dxa"/>
            <w:tcMar>
              <w:top w:w="50" w:type="dxa"/>
              <w:left w:w="100" w:type="dxa"/>
            </w:tcMar>
            <w:vAlign w:val="center"/>
          </w:tcPr>
          <w:p w14:paraId="17BCB64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1</w:t>
              </w:r>
              <w:r>
                <w:rPr>
                  <w:rFonts w:ascii="Times New Roman" w:hAnsi="Times New Roman"/>
                  <w:color w:val="0000FF"/>
                  <w:u w:val="single"/>
                </w:rPr>
                <w:t>da</w:t>
              </w:r>
              <w:r w:rsidRPr="00683F7C">
                <w:rPr>
                  <w:rFonts w:ascii="Times New Roman" w:hAnsi="Times New Roman"/>
                  <w:color w:val="0000FF"/>
                  <w:u w:val="single"/>
                  <w:lang w:val="ru-RU"/>
                </w:rPr>
                <w:t>4</w:t>
              </w:r>
            </w:hyperlink>
          </w:p>
        </w:tc>
      </w:tr>
      <w:tr w:rsidR="0005521C" w:rsidRPr="00683F7C" w14:paraId="17BCB64E" w14:textId="77777777">
        <w:trPr>
          <w:trHeight w:val="144"/>
          <w:tblCellSpacing w:w="20" w:type="nil"/>
        </w:trPr>
        <w:tc>
          <w:tcPr>
            <w:tcW w:w="378" w:type="dxa"/>
            <w:tcMar>
              <w:top w:w="50" w:type="dxa"/>
              <w:left w:w="100" w:type="dxa"/>
            </w:tcMar>
            <w:vAlign w:val="center"/>
          </w:tcPr>
          <w:p w14:paraId="17BCB647" w14:textId="77777777" w:rsidR="0005521C" w:rsidRDefault="00683F7C">
            <w:pPr>
              <w:spacing w:after="0"/>
            </w:pPr>
            <w:r>
              <w:rPr>
                <w:rFonts w:ascii="Times New Roman" w:hAnsi="Times New Roman"/>
                <w:color w:val="000000"/>
                <w:sz w:val="24"/>
              </w:rPr>
              <w:t>6</w:t>
            </w:r>
          </w:p>
        </w:tc>
        <w:tc>
          <w:tcPr>
            <w:tcW w:w="3168" w:type="dxa"/>
            <w:tcMar>
              <w:top w:w="50" w:type="dxa"/>
              <w:left w:w="100" w:type="dxa"/>
            </w:tcMar>
            <w:vAlign w:val="center"/>
          </w:tcPr>
          <w:p w14:paraId="17BCB648"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при наводнении, цунами</w:t>
            </w:r>
          </w:p>
        </w:tc>
        <w:tc>
          <w:tcPr>
            <w:tcW w:w="830" w:type="dxa"/>
            <w:tcMar>
              <w:top w:w="50" w:type="dxa"/>
              <w:left w:w="100" w:type="dxa"/>
            </w:tcMar>
            <w:vAlign w:val="center"/>
          </w:tcPr>
          <w:p w14:paraId="17BCB64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4A" w14:textId="77777777" w:rsidR="0005521C" w:rsidRDefault="0005521C">
            <w:pPr>
              <w:spacing w:after="0"/>
              <w:ind w:left="135"/>
              <w:jc w:val="center"/>
            </w:pPr>
          </w:p>
        </w:tc>
        <w:tc>
          <w:tcPr>
            <w:tcW w:w="1628" w:type="dxa"/>
            <w:tcMar>
              <w:top w:w="50" w:type="dxa"/>
              <w:left w:w="100" w:type="dxa"/>
            </w:tcMar>
            <w:vAlign w:val="center"/>
          </w:tcPr>
          <w:p w14:paraId="17BCB64B" w14:textId="77777777" w:rsidR="0005521C" w:rsidRDefault="0005521C">
            <w:pPr>
              <w:spacing w:after="0"/>
              <w:ind w:left="135"/>
              <w:jc w:val="center"/>
            </w:pPr>
          </w:p>
        </w:tc>
        <w:tc>
          <w:tcPr>
            <w:tcW w:w="1155" w:type="dxa"/>
            <w:tcMar>
              <w:top w:w="50" w:type="dxa"/>
              <w:left w:w="100" w:type="dxa"/>
            </w:tcMar>
            <w:vAlign w:val="center"/>
          </w:tcPr>
          <w:p w14:paraId="17BCB64C" w14:textId="77777777" w:rsidR="0005521C" w:rsidRDefault="0005521C">
            <w:pPr>
              <w:spacing w:after="0"/>
              <w:ind w:left="135"/>
            </w:pPr>
          </w:p>
        </w:tc>
        <w:tc>
          <w:tcPr>
            <w:tcW w:w="1977" w:type="dxa"/>
            <w:tcMar>
              <w:top w:w="50" w:type="dxa"/>
              <w:left w:w="100" w:type="dxa"/>
            </w:tcMar>
            <w:vAlign w:val="center"/>
          </w:tcPr>
          <w:p w14:paraId="17BCB64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209</w:t>
              </w:r>
              <w:r>
                <w:rPr>
                  <w:rFonts w:ascii="Times New Roman" w:hAnsi="Times New Roman"/>
                  <w:color w:val="0000FF"/>
                  <w:u w:val="single"/>
                </w:rPr>
                <w:t>c</w:t>
              </w:r>
            </w:hyperlink>
          </w:p>
        </w:tc>
      </w:tr>
      <w:tr w:rsidR="0005521C" w:rsidRPr="00683F7C" w14:paraId="17BCB656" w14:textId="77777777">
        <w:trPr>
          <w:trHeight w:val="144"/>
          <w:tblCellSpacing w:w="20" w:type="nil"/>
        </w:trPr>
        <w:tc>
          <w:tcPr>
            <w:tcW w:w="378" w:type="dxa"/>
            <w:tcMar>
              <w:top w:w="50" w:type="dxa"/>
              <w:left w:w="100" w:type="dxa"/>
            </w:tcMar>
            <w:vAlign w:val="center"/>
          </w:tcPr>
          <w:p w14:paraId="17BCB64F" w14:textId="77777777" w:rsidR="0005521C" w:rsidRDefault="00683F7C">
            <w:pPr>
              <w:spacing w:after="0"/>
            </w:pPr>
            <w:r>
              <w:rPr>
                <w:rFonts w:ascii="Times New Roman" w:hAnsi="Times New Roman"/>
                <w:color w:val="000000"/>
                <w:sz w:val="24"/>
              </w:rPr>
              <w:t>7</w:t>
            </w:r>
          </w:p>
        </w:tc>
        <w:tc>
          <w:tcPr>
            <w:tcW w:w="3168" w:type="dxa"/>
            <w:tcMar>
              <w:top w:w="50" w:type="dxa"/>
              <w:left w:w="100" w:type="dxa"/>
            </w:tcMar>
            <w:vAlign w:val="center"/>
          </w:tcPr>
          <w:p w14:paraId="17BCB65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Безопасные действия при урагане, </w:t>
            </w:r>
            <w:r w:rsidRPr="00683F7C">
              <w:rPr>
                <w:rFonts w:ascii="Times New Roman" w:hAnsi="Times New Roman"/>
                <w:color w:val="000000"/>
                <w:sz w:val="24"/>
                <w:lang w:val="ru-RU"/>
              </w:rPr>
              <w:t>смерче, грозе</w:t>
            </w:r>
          </w:p>
        </w:tc>
        <w:tc>
          <w:tcPr>
            <w:tcW w:w="830" w:type="dxa"/>
            <w:tcMar>
              <w:top w:w="50" w:type="dxa"/>
              <w:left w:w="100" w:type="dxa"/>
            </w:tcMar>
            <w:vAlign w:val="center"/>
          </w:tcPr>
          <w:p w14:paraId="17BCB65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52" w14:textId="77777777" w:rsidR="0005521C" w:rsidRDefault="0005521C">
            <w:pPr>
              <w:spacing w:after="0"/>
              <w:ind w:left="135"/>
              <w:jc w:val="center"/>
            </w:pPr>
          </w:p>
        </w:tc>
        <w:tc>
          <w:tcPr>
            <w:tcW w:w="1628" w:type="dxa"/>
            <w:tcMar>
              <w:top w:w="50" w:type="dxa"/>
              <w:left w:w="100" w:type="dxa"/>
            </w:tcMar>
            <w:vAlign w:val="center"/>
          </w:tcPr>
          <w:p w14:paraId="17BCB653" w14:textId="77777777" w:rsidR="0005521C" w:rsidRDefault="0005521C">
            <w:pPr>
              <w:spacing w:after="0"/>
              <w:ind w:left="135"/>
              <w:jc w:val="center"/>
            </w:pPr>
          </w:p>
        </w:tc>
        <w:tc>
          <w:tcPr>
            <w:tcW w:w="1155" w:type="dxa"/>
            <w:tcMar>
              <w:top w:w="50" w:type="dxa"/>
              <w:left w:w="100" w:type="dxa"/>
            </w:tcMar>
            <w:vAlign w:val="center"/>
          </w:tcPr>
          <w:p w14:paraId="17BCB654" w14:textId="77777777" w:rsidR="0005521C" w:rsidRDefault="0005521C">
            <w:pPr>
              <w:spacing w:after="0"/>
              <w:ind w:left="135"/>
            </w:pPr>
          </w:p>
        </w:tc>
        <w:tc>
          <w:tcPr>
            <w:tcW w:w="1977" w:type="dxa"/>
            <w:tcMar>
              <w:top w:w="50" w:type="dxa"/>
              <w:left w:w="100" w:type="dxa"/>
            </w:tcMar>
            <w:vAlign w:val="center"/>
          </w:tcPr>
          <w:p w14:paraId="17BCB65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222</w:t>
              </w:r>
              <w:r>
                <w:rPr>
                  <w:rFonts w:ascii="Times New Roman" w:hAnsi="Times New Roman"/>
                  <w:color w:val="0000FF"/>
                  <w:u w:val="single"/>
                </w:rPr>
                <w:t>c</w:t>
              </w:r>
            </w:hyperlink>
          </w:p>
        </w:tc>
      </w:tr>
      <w:tr w:rsidR="0005521C" w:rsidRPr="00683F7C" w14:paraId="17BCB65E" w14:textId="77777777">
        <w:trPr>
          <w:trHeight w:val="144"/>
          <w:tblCellSpacing w:w="20" w:type="nil"/>
        </w:trPr>
        <w:tc>
          <w:tcPr>
            <w:tcW w:w="378" w:type="dxa"/>
            <w:tcMar>
              <w:top w:w="50" w:type="dxa"/>
              <w:left w:w="100" w:type="dxa"/>
            </w:tcMar>
            <w:vAlign w:val="center"/>
          </w:tcPr>
          <w:p w14:paraId="17BCB657" w14:textId="77777777" w:rsidR="0005521C" w:rsidRDefault="00683F7C">
            <w:pPr>
              <w:spacing w:after="0"/>
            </w:pPr>
            <w:r>
              <w:rPr>
                <w:rFonts w:ascii="Times New Roman" w:hAnsi="Times New Roman"/>
                <w:color w:val="000000"/>
                <w:sz w:val="24"/>
              </w:rPr>
              <w:t>8</w:t>
            </w:r>
          </w:p>
        </w:tc>
        <w:tc>
          <w:tcPr>
            <w:tcW w:w="3168" w:type="dxa"/>
            <w:tcMar>
              <w:top w:w="50" w:type="dxa"/>
              <w:left w:w="100" w:type="dxa"/>
            </w:tcMar>
            <w:vAlign w:val="center"/>
          </w:tcPr>
          <w:p w14:paraId="17BCB658"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действия при землетрясении, извержении вулкана</w:t>
            </w:r>
          </w:p>
        </w:tc>
        <w:tc>
          <w:tcPr>
            <w:tcW w:w="830" w:type="dxa"/>
            <w:tcMar>
              <w:top w:w="50" w:type="dxa"/>
              <w:left w:w="100" w:type="dxa"/>
            </w:tcMar>
            <w:vAlign w:val="center"/>
          </w:tcPr>
          <w:p w14:paraId="17BCB65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5A" w14:textId="77777777" w:rsidR="0005521C" w:rsidRDefault="0005521C">
            <w:pPr>
              <w:spacing w:after="0"/>
              <w:ind w:left="135"/>
              <w:jc w:val="center"/>
            </w:pPr>
          </w:p>
        </w:tc>
        <w:tc>
          <w:tcPr>
            <w:tcW w:w="1628" w:type="dxa"/>
            <w:tcMar>
              <w:top w:w="50" w:type="dxa"/>
              <w:left w:w="100" w:type="dxa"/>
            </w:tcMar>
            <w:vAlign w:val="center"/>
          </w:tcPr>
          <w:p w14:paraId="17BCB65B" w14:textId="77777777" w:rsidR="0005521C" w:rsidRDefault="0005521C">
            <w:pPr>
              <w:spacing w:after="0"/>
              <w:ind w:left="135"/>
              <w:jc w:val="center"/>
            </w:pPr>
          </w:p>
        </w:tc>
        <w:tc>
          <w:tcPr>
            <w:tcW w:w="1155" w:type="dxa"/>
            <w:tcMar>
              <w:top w:w="50" w:type="dxa"/>
              <w:left w:w="100" w:type="dxa"/>
            </w:tcMar>
            <w:vAlign w:val="center"/>
          </w:tcPr>
          <w:p w14:paraId="17BCB65C" w14:textId="77777777" w:rsidR="0005521C" w:rsidRDefault="0005521C">
            <w:pPr>
              <w:spacing w:after="0"/>
              <w:ind w:left="135"/>
            </w:pPr>
          </w:p>
        </w:tc>
        <w:tc>
          <w:tcPr>
            <w:tcW w:w="1977" w:type="dxa"/>
            <w:tcMar>
              <w:top w:w="50" w:type="dxa"/>
              <w:left w:w="100" w:type="dxa"/>
            </w:tcMar>
            <w:vAlign w:val="center"/>
          </w:tcPr>
          <w:p w14:paraId="17BCB65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23</w:t>
              </w:r>
              <w:r>
                <w:rPr>
                  <w:rFonts w:ascii="Times New Roman" w:hAnsi="Times New Roman"/>
                  <w:color w:val="0000FF"/>
                  <w:u w:val="single"/>
                </w:rPr>
                <w:t>a</w:t>
              </w:r>
              <w:r w:rsidRPr="00683F7C">
                <w:rPr>
                  <w:rFonts w:ascii="Times New Roman" w:hAnsi="Times New Roman"/>
                  <w:color w:val="0000FF"/>
                  <w:u w:val="single"/>
                  <w:lang w:val="ru-RU"/>
                </w:rPr>
                <w:t>8</w:t>
              </w:r>
            </w:hyperlink>
          </w:p>
        </w:tc>
      </w:tr>
      <w:tr w:rsidR="0005521C" w14:paraId="17BCB666" w14:textId="77777777">
        <w:trPr>
          <w:trHeight w:val="144"/>
          <w:tblCellSpacing w:w="20" w:type="nil"/>
        </w:trPr>
        <w:tc>
          <w:tcPr>
            <w:tcW w:w="378" w:type="dxa"/>
            <w:tcMar>
              <w:top w:w="50" w:type="dxa"/>
              <w:left w:w="100" w:type="dxa"/>
            </w:tcMar>
            <w:vAlign w:val="center"/>
          </w:tcPr>
          <w:p w14:paraId="17BCB65F" w14:textId="77777777" w:rsidR="0005521C" w:rsidRDefault="00683F7C">
            <w:pPr>
              <w:spacing w:after="0"/>
            </w:pPr>
            <w:r>
              <w:rPr>
                <w:rFonts w:ascii="Times New Roman" w:hAnsi="Times New Roman"/>
                <w:color w:val="000000"/>
                <w:sz w:val="24"/>
              </w:rPr>
              <w:t>9</w:t>
            </w:r>
          </w:p>
        </w:tc>
        <w:tc>
          <w:tcPr>
            <w:tcW w:w="3168" w:type="dxa"/>
            <w:tcMar>
              <w:top w:w="50" w:type="dxa"/>
              <w:left w:w="100" w:type="dxa"/>
            </w:tcMar>
            <w:vAlign w:val="center"/>
          </w:tcPr>
          <w:p w14:paraId="17BCB660" w14:textId="77777777" w:rsidR="0005521C" w:rsidRPr="00683F7C" w:rsidRDefault="00683F7C">
            <w:pPr>
              <w:spacing w:after="0"/>
              <w:ind w:left="135"/>
              <w:rPr>
                <w:lang w:val="ru-RU"/>
              </w:rPr>
            </w:pPr>
            <w:r w:rsidRPr="00683F7C">
              <w:rPr>
                <w:rFonts w:ascii="Times New Roman" w:hAnsi="Times New Roman"/>
                <w:color w:val="000000"/>
                <w:sz w:val="24"/>
                <w:lang w:val="ru-RU"/>
              </w:rPr>
              <w:t>Экология и её значение для устойчивого развития общества</w:t>
            </w:r>
          </w:p>
        </w:tc>
        <w:tc>
          <w:tcPr>
            <w:tcW w:w="830" w:type="dxa"/>
            <w:tcMar>
              <w:top w:w="50" w:type="dxa"/>
              <w:left w:w="100" w:type="dxa"/>
            </w:tcMar>
            <w:vAlign w:val="center"/>
          </w:tcPr>
          <w:p w14:paraId="17BCB66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62" w14:textId="77777777" w:rsidR="0005521C" w:rsidRDefault="0005521C">
            <w:pPr>
              <w:spacing w:after="0"/>
              <w:ind w:left="135"/>
              <w:jc w:val="center"/>
            </w:pPr>
          </w:p>
        </w:tc>
        <w:tc>
          <w:tcPr>
            <w:tcW w:w="1628" w:type="dxa"/>
            <w:tcMar>
              <w:top w:w="50" w:type="dxa"/>
              <w:left w:w="100" w:type="dxa"/>
            </w:tcMar>
            <w:vAlign w:val="center"/>
          </w:tcPr>
          <w:p w14:paraId="17BCB663" w14:textId="77777777" w:rsidR="0005521C" w:rsidRDefault="0005521C">
            <w:pPr>
              <w:spacing w:after="0"/>
              <w:ind w:left="135"/>
              <w:jc w:val="center"/>
            </w:pPr>
          </w:p>
        </w:tc>
        <w:tc>
          <w:tcPr>
            <w:tcW w:w="1155" w:type="dxa"/>
            <w:tcMar>
              <w:top w:w="50" w:type="dxa"/>
              <w:left w:w="100" w:type="dxa"/>
            </w:tcMar>
            <w:vAlign w:val="center"/>
          </w:tcPr>
          <w:p w14:paraId="17BCB664" w14:textId="77777777" w:rsidR="0005521C" w:rsidRDefault="0005521C">
            <w:pPr>
              <w:spacing w:after="0"/>
              <w:ind w:left="135"/>
            </w:pPr>
          </w:p>
        </w:tc>
        <w:tc>
          <w:tcPr>
            <w:tcW w:w="1977" w:type="dxa"/>
            <w:tcMar>
              <w:top w:w="50" w:type="dxa"/>
              <w:left w:w="100" w:type="dxa"/>
            </w:tcMar>
            <w:vAlign w:val="center"/>
          </w:tcPr>
          <w:p w14:paraId="17BCB665" w14:textId="77777777" w:rsidR="0005521C" w:rsidRDefault="0005521C">
            <w:pPr>
              <w:spacing w:after="0"/>
              <w:ind w:left="135"/>
            </w:pPr>
          </w:p>
        </w:tc>
      </w:tr>
      <w:tr w:rsidR="0005521C" w:rsidRPr="00683F7C" w14:paraId="17BCB66E" w14:textId="77777777">
        <w:trPr>
          <w:trHeight w:val="144"/>
          <w:tblCellSpacing w:w="20" w:type="nil"/>
        </w:trPr>
        <w:tc>
          <w:tcPr>
            <w:tcW w:w="378" w:type="dxa"/>
            <w:tcMar>
              <w:top w:w="50" w:type="dxa"/>
              <w:left w:w="100" w:type="dxa"/>
            </w:tcMar>
            <w:vAlign w:val="center"/>
          </w:tcPr>
          <w:p w14:paraId="17BCB667" w14:textId="77777777" w:rsidR="0005521C" w:rsidRDefault="00683F7C">
            <w:pPr>
              <w:spacing w:after="0"/>
            </w:pPr>
            <w:r>
              <w:rPr>
                <w:rFonts w:ascii="Times New Roman" w:hAnsi="Times New Roman"/>
                <w:color w:val="000000"/>
                <w:sz w:val="24"/>
              </w:rPr>
              <w:t>10</w:t>
            </w:r>
          </w:p>
        </w:tc>
        <w:tc>
          <w:tcPr>
            <w:tcW w:w="3168" w:type="dxa"/>
            <w:tcMar>
              <w:top w:w="50" w:type="dxa"/>
              <w:left w:w="100" w:type="dxa"/>
            </w:tcMar>
            <w:vAlign w:val="center"/>
          </w:tcPr>
          <w:p w14:paraId="17BCB668" w14:textId="77777777" w:rsidR="0005521C" w:rsidRDefault="00683F7C">
            <w:pPr>
              <w:spacing w:after="0"/>
              <w:ind w:left="135"/>
            </w:pPr>
            <w:r>
              <w:rPr>
                <w:rFonts w:ascii="Times New Roman" w:hAnsi="Times New Roman"/>
                <w:color w:val="000000"/>
                <w:sz w:val="24"/>
              </w:rPr>
              <w:t>Общие представления о здоровье</w:t>
            </w:r>
          </w:p>
        </w:tc>
        <w:tc>
          <w:tcPr>
            <w:tcW w:w="830" w:type="dxa"/>
            <w:tcMar>
              <w:top w:w="50" w:type="dxa"/>
              <w:left w:w="100" w:type="dxa"/>
            </w:tcMar>
            <w:vAlign w:val="center"/>
          </w:tcPr>
          <w:p w14:paraId="17BCB66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66A" w14:textId="77777777" w:rsidR="0005521C" w:rsidRDefault="0005521C">
            <w:pPr>
              <w:spacing w:after="0"/>
              <w:ind w:left="135"/>
              <w:jc w:val="center"/>
            </w:pPr>
          </w:p>
        </w:tc>
        <w:tc>
          <w:tcPr>
            <w:tcW w:w="1628" w:type="dxa"/>
            <w:tcMar>
              <w:top w:w="50" w:type="dxa"/>
              <w:left w:w="100" w:type="dxa"/>
            </w:tcMar>
            <w:vAlign w:val="center"/>
          </w:tcPr>
          <w:p w14:paraId="17BCB66B" w14:textId="77777777" w:rsidR="0005521C" w:rsidRDefault="0005521C">
            <w:pPr>
              <w:spacing w:after="0"/>
              <w:ind w:left="135"/>
              <w:jc w:val="center"/>
            </w:pPr>
          </w:p>
        </w:tc>
        <w:tc>
          <w:tcPr>
            <w:tcW w:w="1155" w:type="dxa"/>
            <w:tcMar>
              <w:top w:w="50" w:type="dxa"/>
              <w:left w:w="100" w:type="dxa"/>
            </w:tcMar>
            <w:vAlign w:val="center"/>
          </w:tcPr>
          <w:p w14:paraId="17BCB66C" w14:textId="77777777" w:rsidR="0005521C" w:rsidRDefault="0005521C">
            <w:pPr>
              <w:spacing w:after="0"/>
              <w:ind w:left="135"/>
            </w:pPr>
          </w:p>
        </w:tc>
        <w:tc>
          <w:tcPr>
            <w:tcW w:w="1977" w:type="dxa"/>
            <w:tcMar>
              <w:top w:w="50" w:type="dxa"/>
              <w:left w:w="100" w:type="dxa"/>
            </w:tcMar>
            <w:vAlign w:val="center"/>
          </w:tcPr>
          <w:p w14:paraId="17BCB66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279</w:t>
              </w:r>
              <w:r>
                <w:rPr>
                  <w:rFonts w:ascii="Times New Roman" w:hAnsi="Times New Roman"/>
                  <w:color w:val="0000FF"/>
                  <w:u w:val="single"/>
                </w:rPr>
                <w:t>a</w:t>
              </w:r>
            </w:hyperlink>
          </w:p>
        </w:tc>
      </w:tr>
      <w:tr w:rsidR="0005521C" w:rsidRPr="00683F7C" w14:paraId="17BCB676" w14:textId="77777777">
        <w:trPr>
          <w:trHeight w:val="144"/>
          <w:tblCellSpacing w:w="20" w:type="nil"/>
        </w:trPr>
        <w:tc>
          <w:tcPr>
            <w:tcW w:w="378" w:type="dxa"/>
            <w:tcMar>
              <w:top w:w="50" w:type="dxa"/>
              <w:left w:w="100" w:type="dxa"/>
            </w:tcMar>
            <w:vAlign w:val="center"/>
          </w:tcPr>
          <w:p w14:paraId="17BCB66F" w14:textId="77777777" w:rsidR="0005521C" w:rsidRDefault="00683F7C">
            <w:pPr>
              <w:spacing w:after="0"/>
            </w:pPr>
            <w:r>
              <w:rPr>
                <w:rFonts w:ascii="Times New Roman" w:hAnsi="Times New Roman"/>
                <w:color w:val="000000"/>
                <w:sz w:val="24"/>
              </w:rPr>
              <w:lastRenderedPageBreak/>
              <w:t>11</w:t>
            </w:r>
          </w:p>
        </w:tc>
        <w:tc>
          <w:tcPr>
            <w:tcW w:w="3168" w:type="dxa"/>
            <w:tcMar>
              <w:top w:w="50" w:type="dxa"/>
              <w:left w:w="100" w:type="dxa"/>
            </w:tcMar>
            <w:vAlign w:val="center"/>
          </w:tcPr>
          <w:p w14:paraId="17BCB670" w14:textId="77777777" w:rsidR="0005521C" w:rsidRPr="00683F7C" w:rsidRDefault="00683F7C">
            <w:pPr>
              <w:spacing w:after="0"/>
              <w:ind w:left="135"/>
              <w:rPr>
                <w:lang w:val="ru-RU"/>
              </w:rPr>
            </w:pPr>
            <w:r w:rsidRPr="00683F7C">
              <w:rPr>
                <w:rFonts w:ascii="Times New Roman" w:hAnsi="Times New Roman"/>
                <w:color w:val="000000"/>
                <w:sz w:val="24"/>
                <w:lang w:val="ru-RU"/>
              </w:rPr>
              <w:t>Предупреждение и защита от инфекционных заболеваний</w:t>
            </w:r>
          </w:p>
        </w:tc>
        <w:tc>
          <w:tcPr>
            <w:tcW w:w="830" w:type="dxa"/>
            <w:tcMar>
              <w:top w:w="50" w:type="dxa"/>
              <w:left w:w="100" w:type="dxa"/>
            </w:tcMar>
            <w:vAlign w:val="center"/>
          </w:tcPr>
          <w:p w14:paraId="17BCB67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72" w14:textId="77777777" w:rsidR="0005521C" w:rsidRDefault="0005521C">
            <w:pPr>
              <w:spacing w:after="0"/>
              <w:ind w:left="135"/>
              <w:jc w:val="center"/>
            </w:pPr>
          </w:p>
        </w:tc>
        <w:tc>
          <w:tcPr>
            <w:tcW w:w="1628" w:type="dxa"/>
            <w:tcMar>
              <w:top w:w="50" w:type="dxa"/>
              <w:left w:w="100" w:type="dxa"/>
            </w:tcMar>
            <w:vAlign w:val="center"/>
          </w:tcPr>
          <w:p w14:paraId="17BCB673" w14:textId="77777777" w:rsidR="0005521C" w:rsidRDefault="0005521C">
            <w:pPr>
              <w:spacing w:after="0"/>
              <w:ind w:left="135"/>
              <w:jc w:val="center"/>
            </w:pPr>
          </w:p>
        </w:tc>
        <w:tc>
          <w:tcPr>
            <w:tcW w:w="1155" w:type="dxa"/>
            <w:tcMar>
              <w:top w:w="50" w:type="dxa"/>
              <w:left w:w="100" w:type="dxa"/>
            </w:tcMar>
            <w:vAlign w:val="center"/>
          </w:tcPr>
          <w:p w14:paraId="17BCB674" w14:textId="77777777" w:rsidR="0005521C" w:rsidRDefault="0005521C">
            <w:pPr>
              <w:spacing w:after="0"/>
              <w:ind w:left="135"/>
            </w:pPr>
          </w:p>
        </w:tc>
        <w:tc>
          <w:tcPr>
            <w:tcW w:w="1977" w:type="dxa"/>
            <w:tcMar>
              <w:top w:w="50" w:type="dxa"/>
              <w:left w:w="100" w:type="dxa"/>
            </w:tcMar>
            <w:vAlign w:val="center"/>
          </w:tcPr>
          <w:p w14:paraId="17BCB67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w:t>
              </w:r>
              <w:r>
                <w:rPr>
                  <w:rFonts w:ascii="Times New Roman" w:hAnsi="Times New Roman"/>
                  <w:color w:val="0000FF"/>
                  <w:u w:val="single"/>
                </w:rPr>
                <w:t>c</w:t>
              </w:r>
              <w:r w:rsidRPr="00683F7C">
                <w:rPr>
                  <w:rFonts w:ascii="Times New Roman" w:hAnsi="Times New Roman"/>
                  <w:color w:val="0000FF"/>
                  <w:u w:val="single"/>
                  <w:lang w:val="ru-RU"/>
                </w:rPr>
                <w:t>0</w:t>
              </w:r>
              <w:r>
                <w:rPr>
                  <w:rFonts w:ascii="Times New Roman" w:hAnsi="Times New Roman"/>
                  <w:color w:val="0000FF"/>
                  <w:u w:val="single"/>
                </w:rPr>
                <w:t>e</w:t>
              </w:r>
            </w:hyperlink>
          </w:p>
        </w:tc>
      </w:tr>
      <w:tr w:rsidR="0005521C" w:rsidRPr="00683F7C" w14:paraId="17BCB67E" w14:textId="77777777">
        <w:trPr>
          <w:trHeight w:val="144"/>
          <w:tblCellSpacing w:w="20" w:type="nil"/>
        </w:trPr>
        <w:tc>
          <w:tcPr>
            <w:tcW w:w="378" w:type="dxa"/>
            <w:tcMar>
              <w:top w:w="50" w:type="dxa"/>
              <w:left w:w="100" w:type="dxa"/>
            </w:tcMar>
            <w:vAlign w:val="center"/>
          </w:tcPr>
          <w:p w14:paraId="17BCB677" w14:textId="77777777" w:rsidR="0005521C" w:rsidRDefault="00683F7C">
            <w:pPr>
              <w:spacing w:after="0"/>
            </w:pPr>
            <w:r>
              <w:rPr>
                <w:rFonts w:ascii="Times New Roman" w:hAnsi="Times New Roman"/>
                <w:color w:val="000000"/>
                <w:sz w:val="24"/>
              </w:rPr>
              <w:t>12</w:t>
            </w:r>
          </w:p>
        </w:tc>
        <w:tc>
          <w:tcPr>
            <w:tcW w:w="3168" w:type="dxa"/>
            <w:tcMar>
              <w:top w:w="50" w:type="dxa"/>
              <w:left w:w="100" w:type="dxa"/>
            </w:tcMar>
            <w:vAlign w:val="center"/>
          </w:tcPr>
          <w:p w14:paraId="17BCB678" w14:textId="77777777" w:rsidR="0005521C" w:rsidRDefault="00683F7C">
            <w:pPr>
              <w:spacing w:after="0"/>
              <w:ind w:left="135"/>
            </w:pPr>
            <w:r>
              <w:rPr>
                <w:rFonts w:ascii="Times New Roman" w:hAnsi="Times New Roman"/>
                <w:color w:val="000000"/>
                <w:sz w:val="24"/>
              </w:rPr>
              <w:t>Профилактика неинфекционных заболеваний</w:t>
            </w:r>
          </w:p>
        </w:tc>
        <w:tc>
          <w:tcPr>
            <w:tcW w:w="830" w:type="dxa"/>
            <w:tcMar>
              <w:top w:w="50" w:type="dxa"/>
              <w:left w:w="100" w:type="dxa"/>
            </w:tcMar>
            <w:vAlign w:val="center"/>
          </w:tcPr>
          <w:p w14:paraId="17BCB67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67A" w14:textId="77777777" w:rsidR="0005521C" w:rsidRDefault="0005521C">
            <w:pPr>
              <w:spacing w:after="0"/>
              <w:ind w:left="135"/>
              <w:jc w:val="center"/>
            </w:pPr>
          </w:p>
        </w:tc>
        <w:tc>
          <w:tcPr>
            <w:tcW w:w="1628" w:type="dxa"/>
            <w:tcMar>
              <w:top w:w="50" w:type="dxa"/>
              <w:left w:w="100" w:type="dxa"/>
            </w:tcMar>
            <w:vAlign w:val="center"/>
          </w:tcPr>
          <w:p w14:paraId="17BCB67B" w14:textId="77777777" w:rsidR="0005521C" w:rsidRDefault="0005521C">
            <w:pPr>
              <w:spacing w:after="0"/>
              <w:ind w:left="135"/>
              <w:jc w:val="center"/>
            </w:pPr>
          </w:p>
        </w:tc>
        <w:tc>
          <w:tcPr>
            <w:tcW w:w="1155" w:type="dxa"/>
            <w:tcMar>
              <w:top w:w="50" w:type="dxa"/>
              <w:left w:w="100" w:type="dxa"/>
            </w:tcMar>
            <w:vAlign w:val="center"/>
          </w:tcPr>
          <w:p w14:paraId="17BCB67C" w14:textId="77777777" w:rsidR="0005521C" w:rsidRDefault="0005521C">
            <w:pPr>
              <w:spacing w:after="0"/>
              <w:ind w:left="135"/>
            </w:pPr>
          </w:p>
        </w:tc>
        <w:tc>
          <w:tcPr>
            <w:tcW w:w="1977" w:type="dxa"/>
            <w:tcMar>
              <w:top w:w="50" w:type="dxa"/>
              <w:left w:w="100" w:type="dxa"/>
            </w:tcMar>
            <w:vAlign w:val="center"/>
          </w:tcPr>
          <w:p w14:paraId="17BCB67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2</w:t>
              </w:r>
              <w:r>
                <w:rPr>
                  <w:rFonts w:ascii="Times New Roman" w:hAnsi="Times New Roman"/>
                  <w:color w:val="0000FF"/>
                  <w:u w:val="single"/>
                </w:rPr>
                <w:t>d</w:t>
              </w:r>
              <w:r w:rsidRPr="00683F7C">
                <w:rPr>
                  <w:rFonts w:ascii="Times New Roman" w:hAnsi="Times New Roman"/>
                  <w:color w:val="0000FF"/>
                  <w:u w:val="single"/>
                  <w:lang w:val="ru-RU"/>
                </w:rPr>
                <w:t>94</w:t>
              </w:r>
            </w:hyperlink>
          </w:p>
        </w:tc>
      </w:tr>
      <w:tr w:rsidR="0005521C" w:rsidRPr="00683F7C" w14:paraId="17BCB686" w14:textId="77777777">
        <w:trPr>
          <w:trHeight w:val="144"/>
          <w:tblCellSpacing w:w="20" w:type="nil"/>
        </w:trPr>
        <w:tc>
          <w:tcPr>
            <w:tcW w:w="378" w:type="dxa"/>
            <w:tcMar>
              <w:top w:w="50" w:type="dxa"/>
              <w:left w:w="100" w:type="dxa"/>
            </w:tcMar>
            <w:vAlign w:val="center"/>
          </w:tcPr>
          <w:p w14:paraId="17BCB67F" w14:textId="77777777" w:rsidR="0005521C" w:rsidRDefault="00683F7C">
            <w:pPr>
              <w:spacing w:after="0"/>
            </w:pPr>
            <w:r>
              <w:rPr>
                <w:rFonts w:ascii="Times New Roman" w:hAnsi="Times New Roman"/>
                <w:color w:val="000000"/>
                <w:sz w:val="24"/>
              </w:rPr>
              <w:t>13</w:t>
            </w:r>
          </w:p>
        </w:tc>
        <w:tc>
          <w:tcPr>
            <w:tcW w:w="3168" w:type="dxa"/>
            <w:tcMar>
              <w:top w:w="50" w:type="dxa"/>
              <w:left w:w="100" w:type="dxa"/>
            </w:tcMar>
            <w:vAlign w:val="center"/>
          </w:tcPr>
          <w:p w14:paraId="17BCB680" w14:textId="77777777" w:rsidR="0005521C" w:rsidRPr="00683F7C" w:rsidRDefault="00683F7C">
            <w:pPr>
              <w:spacing w:after="0"/>
              <w:ind w:left="135"/>
              <w:rPr>
                <w:lang w:val="ru-RU"/>
              </w:rPr>
            </w:pPr>
            <w:r w:rsidRPr="00683F7C">
              <w:rPr>
                <w:rFonts w:ascii="Times New Roman" w:hAnsi="Times New Roman"/>
                <w:color w:val="000000"/>
                <w:sz w:val="24"/>
                <w:lang w:val="ru-RU"/>
              </w:rPr>
              <w:t>Психическое здоровье и психологическое благополучие</w:t>
            </w:r>
          </w:p>
        </w:tc>
        <w:tc>
          <w:tcPr>
            <w:tcW w:w="830" w:type="dxa"/>
            <w:tcMar>
              <w:top w:w="50" w:type="dxa"/>
              <w:left w:w="100" w:type="dxa"/>
            </w:tcMar>
            <w:vAlign w:val="center"/>
          </w:tcPr>
          <w:p w14:paraId="17BCB68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82" w14:textId="77777777" w:rsidR="0005521C" w:rsidRDefault="0005521C">
            <w:pPr>
              <w:spacing w:after="0"/>
              <w:ind w:left="135"/>
              <w:jc w:val="center"/>
            </w:pPr>
          </w:p>
        </w:tc>
        <w:tc>
          <w:tcPr>
            <w:tcW w:w="1628" w:type="dxa"/>
            <w:tcMar>
              <w:top w:w="50" w:type="dxa"/>
              <w:left w:w="100" w:type="dxa"/>
            </w:tcMar>
            <w:vAlign w:val="center"/>
          </w:tcPr>
          <w:p w14:paraId="17BCB683" w14:textId="77777777" w:rsidR="0005521C" w:rsidRDefault="0005521C">
            <w:pPr>
              <w:spacing w:after="0"/>
              <w:ind w:left="135"/>
              <w:jc w:val="center"/>
            </w:pPr>
          </w:p>
        </w:tc>
        <w:tc>
          <w:tcPr>
            <w:tcW w:w="1155" w:type="dxa"/>
            <w:tcMar>
              <w:top w:w="50" w:type="dxa"/>
              <w:left w:w="100" w:type="dxa"/>
            </w:tcMar>
            <w:vAlign w:val="center"/>
          </w:tcPr>
          <w:p w14:paraId="17BCB684" w14:textId="77777777" w:rsidR="0005521C" w:rsidRDefault="0005521C">
            <w:pPr>
              <w:spacing w:after="0"/>
              <w:ind w:left="135"/>
            </w:pPr>
          </w:p>
        </w:tc>
        <w:tc>
          <w:tcPr>
            <w:tcW w:w="1977" w:type="dxa"/>
            <w:tcMar>
              <w:top w:w="50" w:type="dxa"/>
              <w:left w:w="100" w:type="dxa"/>
            </w:tcMar>
            <w:vAlign w:val="center"/>
          </w:tcPr>
          <w:p w14:paraId="17BCB68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3078</w:t>
              </w:r>
            </w:hyperlink>
          </w:p>
        </w:tc>
      </w:tr>
      <w:tr w:rsidR="0005521C" w:rsidRPr="00683F7C" w14:paraId="17BCB68E" w14:textId="77777777">
        <w:trPr>
          <w:trHeight w:val="144"/>
          <w:tblCellSpacing w:w="20" w:type="nil"/>
        </w:trPr>
        <w:tc>
          <w:tcPr>
            <w:tcW w:w="378" w:type="dxa"/>
            <w:tcMar>
              <w:top w:w="50" w:type="dxa"/>
              <w:left w:w="100" w:type="dxa"/>
            </w:tcMar>
            <w:vAlign w:val="center"/>
          </w:tcPr>
          <w:p w14:paraId="17BCB687" w14:textId="77777777" w:rsidR="0005521C" w:rsidRDefault="00683F7C">
            <w:pPr>
              <w:spacing w:after="0"/>
            </w:pPr>
            <w:r>
              <w:rPr>
                <w:rFonts w:ascii="Times New Roman" w:hAnsi="Times New Roman"/>
                <w:color w:val="000000"/>
                <w:sz w:val="24"/>
              </w:rPr>
              <w:t>14</w:t>
            </w:r>
          </w:p>
        </w:tc>
        <w:tc>
          <w:tcPr>
            <w:tcW w:w="3168" w:type="dxa"/>
            <w:tcMar>
              <w:top w:w="50" w:type="dxa"/>
              <w:left w:w="100" w:type="dxa"/>
            </w:tcMar>
            <w:vAlign w:val="center"/>
          </w:tcPr>
          <w:p w14:paraId="17BCB688" w14:textId="77777777" w:rsidR="0005521C" w:rsidRPr="00683F7C" w:rsidRDefault="00683F7C">
            <w:pPr>
              <w:spacing w:after="0"/>
              <w:ind w:left="135"/>
              <w:rPr>
                <w:lang w:val="ru-RU"/>
              </w:rPr>
            </w:pPr>
            <w:r w:rsidRPr="00683F7C">
              <w:rPr>
                <w:rFonts w:ascii="Times New Roman" w:hAnsi="Times New Roman"/>
                <w:color w:val="000000"/>
                <w:sz w:val="24"/>
                <w:lang w:val="ru-RU"/>
              </w:rPr>
              <w:t>Первая помощь при неотложных состояниях</w:t>
            </w:r>
          </w:p>
        </w:tc>
        <w:tc>
          <w:tcPr>
            <w:tcW w:w="830" w:type="dxa"/>
            <w:tcMar>
              <w:top w:w="50" w:type="dxa"/>
              <w:left w:w="100" w:type="dxa"/>
            </w:tcMar>
            <w:vAlign w:val="center"/>
          </w:tcPr>
          <w:p w14:paraId="17BCB68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8A" w14:textId="77777777" w:rsidR="0005521C" w:rsidRDefault="0005521C">
            <w:pPr>
              <w:spacing w:after="0"/>
              <w:ind w:left="135"/>
              <w:jc w:val="center"/>
            </w:pPr>
          </w:p>
        </w:tc>
        <w:tc>
          <w:tcPr>
            <w:tcW w:w="1628" w:type="dxa"/>
            <w:tcMar>
              <w:top w:w="50" w:type="dxa"/>
              <w:left w:w="100" w:type="dxa"/>
            </w:tcMar>
            <w:vAlign w:val="center"/>
          </w:tcPr>
          <w:p w14:paraId="17BCB68B" w14:textId="77777777" w:rsidR="0005521C" w:rsidRDefault="0005521C">
            <w:pPr>
              <w:spacing w:after="0"/>
              <w:ind w:left="135"/>
              <w:jc w:val="center"/>
            </w:pPr>
          </w:p>
        </w:tc>
        <w:tc>
          <w:tcPr>
            <w:tcW w:w="1155" w:type="dxa"/>
            <w:tcMar>
              <w:top w:w="50" w:type="dxa"/>
              <w:left w:w="100" w:type="dxa"/>
            </w:tcMar>
            <w:vAlign w:val="center"/>
          </w:tcPr>
          <w:p w14:paraId="17BCB68C" w14:textId="77777777" w:rsidR="0005521C" w:rsidRDefault="0005521C">
            <w:pPr>
              <w:spacing w:after="0"/>
              <w:ind w:left="135"/>
            </w:pPr>
          </w:p>
        </w:tc>
        <w:tc>
          <w:tcPr>
            <w:tcW w:w="1977" w:type="dxa"/>
            <w:tcMar>
              <w:top w:w="50" w:type="dxa"/>
              <w:left w:w="100" w:type="dxa"/>
            </w:tcMar>
            <w:vAlign w:val="center"/>
          </w:tcPr>
          <w:p w14:paraId="17BCB68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350</w:t>
              </w:r>
              <w:r>
                <w:rPr>
                  <w:rFonts w:ascii="Times New Roman" w:hAnsi="Times New Roman"/>
                  <w:color w:val="0000FF"/>
                  <w:u w:val="single"/>
                </w:rPr>
                <w:t>a</w:t>
              </w:r>
            </w:hyperlink>
            <w:r w:rsidRPr="00683F7C">
              <w:rPr>
                <w:rFonts w:ascii="Times New Roman" w:hAnsi="Times New Roman"/>
                <w:color w:val="000000"/>
                <w:sz w:val="24"/>
                <w:lang w:val="ru-RU"/>
              </w:rPr>
              <w:t xml:space="preserve"> </w:t>
            </w:r>
            <w:hyperlink r:id="rId4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367</w:t>
              </w:r>
              <w:r>
                <w:rPr>
                  <w:rFonts w:ascii="Times New Roman" w:hAnsi="Times New Roman"/>
                  <w:color w:val="0000FF"/>
                  <w:u w:val="single"/>
                </w:rPr>
                <w:t>c</w:t>
              </w:r>
            </w:hyperlink>
          </w:p>
        </w:tc>
      </w:tr>
      <w:tr w:rsidR="0005521C" w14:paraId="17BCB696" w14:textId="77777777">
        <w:trPr>
          <w:trHeight w:val="144"/>
          <w:tblCellSpacing w:w="20" w:type="nil"/>
        </w:trPr>
        <w:tc>
          <w:tcPr>
            <w:tcW w:w="378" w:type="dxa"/>
            <w:tcMar>
              <w:top w:w="50" w:type="dxa"/>
              <w:left w:w="100" w:type="dxa"/>
            </w:tcMar>
            <w:vAlign w:val="center"/>
          </w:tcPr>
          <w:p w14:paraId="17BCB68F" w14:textId="77777777" w:rsidR="0005521C" w:rsidRDefault="00683F7C">
            <w:pPr>
              <w:spacing w:after="0"/>
            </w:pPr>
            <w:r>
              <w:rPr>
                <w:rFonts w:ascii="Times New Roman" w:hAnsi="Times New Roman"/>
                <w:color w:val="000000"/>
                <w:sz w:val="24"/>
              </w:rPr>
              <w:t>15</w:t>
            </w:r>
          </w:p>
        </w:tc>
        <w:tc>
          <w:tcPr>
            <w:tcW w:w="3168" w:type="dxa"/>
            <w:tcMar>
              <w:top w:w="50" w:type="dxa"/>
              <w:left w:w="100" w:type="dxa"/>
            </w:tcMar>
            <w:vAlign w:val="center"/>
          </w:tcPr>
          <w:p w14:paraId="17BCB690" w14:textId="77777777" w:rsidR="0005521C" w:rsidRPr="00683F7C" w:rsidRDefault="00683F7C">
            <w:pPr>
              <w:spacing w:after="0"/>
              <w:ind w:left="135"/>
              <w:rPr>
                <w:lang w:val="ru-RU"/>
              </w:rPr>
            </w:pPr>
            <w:r w:rsidRPr="00683F7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7BCB69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92" w14:textId="77777777" w:rsidR="0005521C" w:rsidRDefault="0005521C">
            <w:pPr>
              <w:spacing w:after="0"/>
              <w:ind w:left="135"/>
              <w:jc w:val="center"/>
            </w:pPr>
          </w:p>
        </w:tc>
        <w:tc>
          <w:tcPr>
            <w:tcW w:w="1628" w:type="dxa"/>
            <w:tcMar>
              <w:top w:w="50" w:type="dxa"/>
              <w:left w:w="100" w:type="dxa"/>
            </w:tcMar>
            <w:vAlign w:val="center"/>
          </w:tcPr>
          <w:p w14:paraId="17BCB693" w14:textId="77777777" w:rsidR="0005521C" w:rsidRDefault="0005521C">
            <w:pPr>
              <w:spacing w:after="0"/>
              <w:ind w:left="135"/>
              <w:jc w:val="center"/>
            </w:pPr>
          </w:p>
        </w:tc>
        <w:tc>
          <w:tcPr>
            <w:tcW w:w="1155" w:type="dxa"/>
            <w:tcMar>
              <w:top w:w="50" w:type="dxa"/>
              <w:left w:w="100" w:type="dxa"/>
            </w:tcMar>
            <w:vAlign w:val="center"/>
          </w:tcPr>
          <w:p w14:paraId="17BCB694" w14:textId="77777777" w:rsidR="0005521C" w:rsidRDefault="0005521C">
            <w:pPr>
              <w:spacing w:after="0"/>
              <w:ind w:left="135"/>
            </w:pPr>
          </w:p>
        </w:tc>
        <w:tc>
          <w:tcPr>
            <w:tcW w:w="1977" w:type="dxa"/>
            <w:tcMar>
              <w:top w:w="50" w:type="dxa"/>
              <w:left w:w="100" w:type="dxa"/>
            </w:tcMar>
            <w:vAlign w:val="center"/>
          </w:tcPr>
          <w:p w14:paraId="17BCB695" w14:textId="77777777" w:rsidR="0005521C" w:rsidRDefault="0005521C">
            <w:pPr>
              <w:spacing w:after="0"/>
              <w:ind w:left="135"/>
            </w:pPr>
          </w:p>
        </w:tc>
      </w:tr>
      <w:tr w:rsidR="0005521C" w14:paraId="17BCB69E" w14:textId="77777777">
        <w:trPr>
          <w:trHeight w:val="144"/>
          <w:tblCellSpacing w:w="20" w:type="nil"/>
        </w:trPr>
        <w:tc>
          <w:tcPr>
            <w:tcW w:w="378" w:type="dxa"/>
            <w:tcMar>
              <w:top w:w="50" w:type="dxa"/>
              <w:left w:w="100" w:type="dxa"/>
            </w:tcMar>
            <w:vAlign w:val="center"/>
          </w:tcPr>
          <w:p w14:paraId="17BCB697" w14:textId="77777777" w:rsidR="0005521C" w:rsidRDefault="00683F7C">
            <w:pPr>
              <w:spacing w:after="0"/>
            </w:pPr>
            <w:r>
              <w:rPr>
                <w:rFonts w:ascii="Times New Roman" w:hAnsi="Times New Roman"/>
                <w:color w:val="000000"/>
                <w:sz w:val="24"/>
              </w:rPr>
              <w:t>16</w:t>
            </w:r>
          </w:p>
        </w:tc>
        <w:tc>
          <w:tcPr>
            <w:tcW w:w="3168" w:type="dxa"/>
            <w:tcMar>
              <w:top w:w="50" w:type="dxa"/>
              <w:left w:w="100" w:type="dxa"/>
            </w:tcMar>
            <w:vAlign w:val="center"/>
          </w:tcPr>
          <w:p w14:paraId="17BCB698" w14:textId="77777777" w:rsidR="0005521C" w:rsidRPr="00683F7C" w:rsidRDefault="00683F7C">
            <w:pPr>
              <w:spacing w:after="0"/>
              <w:ind w:left="135"/>
              <w:rPr>
                <w:lang w:val="ru-RU"/>
              </w:rPr>
            </w:pPr>
            <w:r w:rsidRPr="00683F7C">
              <w:rPr>
                <w:rFonts w:ascii="Times New Roman" w:hAnsi="Times New Roman"/>
                <w:color w:val="000000"/>
                <w:sz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14:paraId="17BCB69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9A" w14:textId="77777777" w:rsidR="0005521C" w:rsidRDefault="0005521C">
            <w:pPr>
              <w:spacing w:after="0"/>
              <w:ind w:left="135"/>
              <w:jc w:val="center"/>
            </w:pPr>
          </w:p>
        </w:tc>
        <w:tc>
          <w:tcPr>
            <w:tcW w:w="1628" w:type="dxa"/>
            <w:tcMar>
              <w:top w:w="50" w:type="dxa"/>
              <w:left w:w="100" w:type="dxa"/>
            </w:tcMar>
            <w:vAlign w:val="center"/>
          </w:tcPr>
          <w:p w14:paraId="17BCB69B" w14:textId="77777777" w:rsidR="0005521C" w:rsidRDefault="0005521C">
            <w:pPr>
              <w:spacing w:after="0"/>
              <w:ind w:left="135"/>
              <w:jc w:val="center"/>
            </w:pPr>
          </w:p>
        </w:tc>
        <w:tc>
          <w:tcPr>
            <w:tcW w:w="1155" w:type="dxa"/>
            <w:tcMar>
              <w:top w:w="50" w:type="dxa"/>
              <w:left w:w="100" w:type="dxa"/>
            </w:tcMar>
            <w:vAlign w:val="center"/>
          </w:tcPr>
          <w:p w14:paraId="17BCB69C" w14:textId="77777777" w:rsidR="0005521C" w:rsidRDefault="0005521C">
            <w:pPr>
              <w:spacing w:after="0"/>
              <w:ind w:left="135"/>
            </w:pPr>
          </w:p>
        </w:tc>
        <w:tc>
          <w:tcPr>
            <w:tcW w:w="1977" w:type="dxa"/>
            <w:tcMar>
              <w:top w:w="50" w:type="dxa"/>
              <w:left w:w="100" w:type="dxa"/>
            </w:tcMar>
            <w:vAlign w:val="center"/>
          </w:tcPr>
          <w:p w14:paraId="17BCB69D" w14:textId="77777777" w:rsidR="0005521C" w:rsidRDefault="0005521C">
            <w:pPr>
              <w:spacing w:after="0"/>
              <w:ind w:left="135"/>
            </w:pPr>
          </w:p>
        </w:tc>
      </w:tr>
      <w:tr w:rsidR="0005521C" w:rsidRPr="00683F7C" w14:paraId="17BCB6A6" w14:textId="77777777">
        <w:trPr>
          <w:trHeight w:val="144"/>
          <w:tblCellSpacing w:w="20" w:type="nil"/>
        </w:trPr>
        <w:tc>
          <w:tcPr>
            <w:tcW w:w="378" w:type="dxa"/>
            <w:tcMar>
              <w:top w:w="50" w:type="dxa"/>
              <w:left w:w="100" w:type="dxa"/>
            </w:tcMar>
            <w:vAlign w:val="center"/>
          </w:tcPr>
          <w:p w14:paraId="17BCB69F" w14:textId="77777777" w:rsidR="0005521C" w:rsidRDefault="00683F7C">
            <w:pPr>
              <w:spacing w:after="0"/>
            </w:pPr>
            <w:r>
              <w:rPr>
                <w:rFonts w:ascii="Times New Roman" w:hAnsi="Times New Roman"/>
                <w:color w:val="000000"/>
                <w:sz w:val="24"/>
              </w:rPr>
              <w:t>17</w:t>
            </w:r>
          </w:p>
        </w:tc>
        <w:tc>
          <w:tcPr>
            <w:tcW w:w="3168" w:type="dxa"/>
            <w:tcMar>
              <w:top w:w="50" w:type="dxa"/>
              <w:left w:w="100" w:type="dxa"/>
            </w:tcMar>
            <w:vAlign w:val="center"/>
          </w:tcPr>
          <w:p w14:paraId="17BCB6A0" w14:textId="77777777" w:rsidR="0005521C" w:rsidRDefault="00683F7C">
            <w:pPr>
              <w:spacing w:after="0"/>
              <w:ind w:left="135"/>
            </w:pPr>
            <w:r>
              <w:rPr>
                <w:rFonts w:ascii="Times New Roman" w:hAnsi="Times New Roman"/>
                <w:color w:val="000000"/>
                <w:sz w:val="24"/>
              </w:rPr>
              <w:t xml:space="preserve">Общение – </w:t>
            </w:r>
            <w:r>
              <w:rPr>
                <w:rFonts w:ascii="Times New Roman" w:hAnsi="Times New Roman"/>
                <w:color w:val="000000"/>
                <w:sz w:val="24"/>
              </w:rPr>
              <w:t>основа социального взаимодействия</w:t>
            </w:r>
          </w:p>
        </w:tc>
        <w:tc>
          <w:tcPr>
            <w:tcW w:w="830" w:type="dxa"/>
            <w:tcMar>
              <w:top w:w="50" w:type="dxa"/>
              <w:left w:w="100" w:type="dxa"/>
            </w:tcMar>
            <w:vAlign w:val="center"/>
          </w:tcPr>
          <w:p w14:paraId="17BCB6A1"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6A2" w14:textId="77777777" w:rsidR="0005521C" w:rsidRDefault="0005521C">
            <w:pPr>
              <w:spacing w:after="0"/>
              <w:ind w:left="135"/>
              <w:jc w:val="center"/>
            </w:pPr>
          </w:p>
        </w:tc>
        <w:tc>
          <w:tcPr>
            <w:tcW w:w="1628" w:type="dxa"/>
            <w:tcMar>
              <w:top w:w="50" w:type="dxa"/>
              <w:left w:w="100" w:type="dxa"/>
            </w:tcMar>
            <w:vAlign w:val="center"/>
          </w:tcPr>
          <w:p w14:paraId="17BCB6A3" w14:textId="77777777" w:rsidR="0005521C" w:rsidRDefault="0005521C">
            <w:pPr>
              <w:spacing w:after="0"/>
              <w:ind w:left="135"/>
              <w:jc w:val="center"/>
            </w:pPr>
          </w:p>
        </w:tc>
        <w:tc>
          <w:tcPr>
            <w:tcW w:w="1155" w:type="dxa"/>
            <w:tcMar>
              <w:top w:w="50" w:type="dxa"/>
              <w:left w:w="100" w:type="dxa"/>
            </w:tcMar>
            <w:vAlign w:val="center"/>
          </w:tcPr>
          <w:p w14:paraId="17BCB6A4" w14:textId="77777777" w:rsidR="0005521C" w:rsidRDefault="0005521C">
            <w:pPr>
              <w:spacing w:after="0"/>
              <w:ind w:left="135"/>
            </w:pPr>
          </w:p>
        </w:tc>
        <w:tc>
          <w:tcPr>
            <w:tcW w:w="1977" w:type="dxa"/>
            <w:tcMar>
              <w:top w:w="50" w:type="dxa"/>
              <w:left w:w="100" w:type="dxa"/>
            </w:tcMar>
            <w:vAlign w:val="center"/>
          </w:tcPr>
          <w:p w14:paraId="17BCB6A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3</w:t>
              </w:r>
              <w:r>
                <w:rPr>
                  <w:rFonts w:ascii="Times New Roman" w:hAnsi="Times New Roman"/>
                  <w:color w:val="0000FF"/>
                  <w:u w:val="single"/>
                </w:rPr>
                <w:t>ca</w:t>
              </w:r>
              <w:r w:rsidRPr="00683F7C">
                <w:rPr>
                  <w:rFonts w:ascii="Times New Roman" w:hAnsi="Times New Roman"/>
                  <w:color w:val="0000FF"/>
                  <w:u w:val="single"/>
                  <w:lang w:val="ru-RU"/>
                </w:rPr>
                <w:t>8</w:t>
              </w:r>
            </w:hyperlink>
          </w:p>
        </w:tc>
      </w:tr>
      <w:tr w:rsidR="0005521C" w:rsidRPr="00683F7C" w14:paraId="17BCB6AE" w14:textId="77777777">
        <w:trPr>
          <w:trHeight w:val="144"/>
          <w:tblCellSpacing w:w="20" w:type="nil"/>
        </w:trPr>
        <w:tc>
          <w:tcPr>
            <w:tcW w:w="378" w:type="dxa"/>
            <w:tcMar>
              <w:top w:w="50" w:type="dxa"/>
              <w:left w:w="100" w:type="dxa"/>
            </w:tcMar>
            <w:vAlign w:val="center"/>
          </w:tcPr>
          <w:p w14:paraId="17BCB6A7" w14:textId="77777777" w:rsidR="0005521C" w:rsidRDefault="00683F7C">
            <w:pPr>
              <w:spacing w:after="0"/>
            </w:pPr>
            <w:r>
              <w:rPr>
                <w:rFonts w:ascii="Times New Roman" w:hAnsi="Times New Roman"/>
                <w:color w:val="000000"/>
                <w:sz w:val="24"/>
              </w:rPr>
              <w:t>18</w:t>
            </w:r>
          </w:p>
        </w:tc>
        <w:tc>
          <w:tcPr>
            <w:tcW w:w="3168" w:type="dxa"/>
            <w:tcMar>
              <w:top w:w="50" w:type="dxa"/>
              <w:left w:w="100" w:type="dxa"/>
            </w:tcMar>
            <w:vAlign w:val="center"/>
          </w:tcPr>
          <w:p w14:paraId="17BCB6A8"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7BCB6A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AA" w14:textId="77777777" w:rsidR="0005521C" w:rsidRDefault="0005521C">
            <w:pPr>
              <w:spacing w:after="0"/>
              <w:ind w:left="135"/>
              <w:jc w:val="center"/>
            </w:pPr>
          </w:p>
        </w:tc>
        <w:tc>
          <w:tcPr>
            <w:tcW w:w="1628" w:type="dxa"/>
            <w:tcMar>
              <w:top w:w="50" w:type="dxa"/>
              <w:left w:w="100" w:type="dxa"/>
            </w:tcMar>
            <w:vAlign w:val="center"/>
          </w:tcPr>
          <w:p w14:paraId="17BCB6AB" w14:textId="77777777" w:rsidR="0005521C" w:rsidRDefault="0005521C">
            <w:pPr>
              <w:spacing w:after="0"/>
              <w:ind w:left="135"/>
              <w:jc w:val="center"/>
            </w:pPr>
          </w:p>
        </w:tc>
        <w:tc>
          <w:tcPr>
            <w:tcW w:w="1155" w:type="dxa"/>
            <w:tcMar>
              <w:top w:w="50" w:type="dxa"/>
              <w:left w:w="100" w:type="dxa"/>
            </w:tcMar>
            <w:vAlign w:val="center"/>
          </w:tcPr>
          <w:p w14:paraId="17BCB6AC" w14:textId="77777777" w:rsidR="0005521C" w:rsidRDefault="0005521C">
            <w:pPr>
              <w:spacing w:after="0"/>
              <w:ind w:left="135"/>
            </w:pPr>
          </w:p>
        </w:tc>
        <w:tc>
          <w:tcPr>
            <w:tcW w:w="1977" w:type="dxa"/>
            <w:tcMar>
              <w:top w:w="50" w:type="dxa"/>
              <w:left w:w="100" w:type="dxa"/>
            </w:tcMar>
            <w:vAlign w:val="center"/>
          </w:tcPr>
          <w:p w14:paraId="17BCB6A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425</w:t>
              </w:r>
              <w:r>
                <w:rPr>
                  <w:rFonts w:ascii="Times New Roman" w:hAnsi="Times New Roman"/>
                  <w:color w:val="0000FF"/>
                  <w:u w:val="single"/>
                </w:rPr>
                <w:t>c</w:t>
              </w:r>
            </w:hyperlink>
          </w:p>
        </w:tc>
      </w:tr>
      <w:tr w:rsidR="0005521C" w:rsidRPr="00683F7C" w14:paraId="17BCB6B6" w14:textId="77777777">
        <w:trPr>
          <w:trHeight w:val="144"/>
          <w:tblCellSpacing w:w="20" w:type="nil"/>
        </w:trPr>
        <w:tc>
          <w:tcPr>
            <w:tcW w:w="378" w:type="dxa"/>
            <w:tcMar>
              <w:top w:w="50" w:type="dxa"/>
              <w:left w:w="100" w:type="dxa"/>
            </w:tcMar>
            <w:vAlign w:val="center"/>
          </w:tcPr>
          <w:p w14:paraId="17BCB6AF" w14:textId="77777777" w:rsidR="0005521C" w:rsidRDefault="00683F7C">
            <w:pPr>
              <w:spacing w:after="0"/>
            </w:pPr>
            <w:r>
              <w:rPr>
                <w:rFonts w:ascii="Times New Roman" w:hAnsi="Times New Roman"/>
                <w:color w:val="000000"/>
                <w:sz w:val="24"/>
              </w:rPr>
              <w:t>19</w:t>
            </w:r>
          </w:p>
        </w:tc>
        <w:tc>
          <w:tcPr>
            <w:tcW w:w="3168" w:type="dxa"/>
            <w:tcMar>
              <w:top w:w="50" w:type="dxa"/>
              <w:left w:w="100" w:type="dxa"/>
            </w:tcMar>
            <w:vAlign w:val="center"/>
          </w:tcPr>
          <w:p w14:paraId="17BCB6B0" w14:textId="77777777" w:rsidR="0005521C" w:rsidRPr="00683F7C" w:rsidRDefault="00683F7C">
            <w:pPr>
              <w:spacing w:after="0"/>
              <w:ind w:left="135"/>
              <w:rPr>
                <w:lang w:val="ru-RU"/>
              </w:rPr>
            </w:pPr>
            <w:r w:rsidRPr="00683F7C">
              <w:rPr>
                <w:rFonts w:ascii="Times New Roman" w:hAnsi="Times New Roman"/>
                <w:color w:val="000000"/>
                <w:sz w:val="24"/>
                <w:lang w:val="ru-RU"/>
              </w:rPr>
              <w:t>Безопасные способы избегания и разрешения конфликтных ситуаций</w:t>
            </w:r>
          </w:p>
        </w:tc>
        <w:tc>
          <w:tcPr>
            <w:tcW w:w="830" w:type="dxa"/>
            <w:tcMar>
              <w:top w:w="50" w:type="dxa"/>
              <w:left w:w="100" w:type="dxa"/>
            </w:tcMar>
            <w:vAlign w:val="center"/>
          </w:tcPr>
          <w:p w14:paraId="17BCB6B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B2" w14:textId="77777777" w:rsidR="0005521C" w:rsidRDefault="0005521C">
            <w:pPr>
              <w:spacing w:after="0"/>
              <w:ind w:left="135"/>
              <w:jc w:val="center"/>
            </w:pPr>
          </w:p>
        </w:tc>
        <w:tc>
          <w:tcPr>
            <w:tcW w:w="1628" w:type="dxa"/>
            <w:tcMar>
              <w:top w:w="50" w:type="dxa"/>
              <w:left w:w="100" w:type="dxa"/>
            </w:tcMar>
            <w:vAlign w:val="center"/>
          </w:tcPr>
          <w:p w14:paraId="17BCB6B3" w14:textId="77777777" w:rsidR="0005521C" w:rsidRDefault="0005521C">
            <w:pPr>
              <w:spacing w:after="0"/>
              <w:ind w:left="135"/>
              <w:jc w:val="center"/>
            </w:pPr>
          </w:p>
        </w:tc>
        <w:tc>
          <w:tcPr>
            <w:tcW w:w="1155" w:type="dxa"/>
            <w:tcMar>
              <w:top w:w="50" w:type="dxa"/>
              <w:left w:w="100" w:type="dxa"/>
            </w:tcMar>
            <w:vAlign w:val="center"/>
          </w:tcPr>
          <w:p w14:paraId="17BCB6B4" w14:textId="77777777" w:rsidR="0005521C" w:rsidRDefault="0005521C">
            <w:pPr>
              <w:spacing w:after="0"/>
              <w:ind w:left="135"/>
            </w:pPr>
          </w:p>
        </w:tc>
        <w:tc>
          <w:tcPr>
            <w:tcW w:w="1977" w:type="dxa"/>
            <w:tcMar>
              <w:top w:w="50" w:type="dxa"/>
              <w:left w:w="100" w:type="dxa"/>
            </w:tcMar>
            <w:vAlign w:val="center"/>
          </w:tcPr>
          <w:p w14:paraId="17BCB6B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425</w:t>
              </w:r>
              <w:r>
                <w:rPr>
                  <w:rFonts w:ascii="Times New Roman" w:hAnsi="Times New Roman"/>
                  <w:color w:val="0000FF"/>
                  <w:u w:val="single"/>
                </w:rPr>
                <w:t>c</w:t>
              </w:r>
            </w:hyperlink>
          </w:p>
        </w:tc>
      </w:tr>
      <w:tr w:rsidR="0005521C" w:rsidRPr="00683F7C" w14:paraId="17BCB6BE" w14:textId="77777777">
        <w:trPr>
          <w:trHeight w:val="144"/>
          <w:tblCellSpacing w:w="20" w:type="nil"/>
        </w:trPr>
        <w:tc>
          <w:tcPr>
            <w:tcW w:w="378" w:type="dxa"/>
            <w:tcMar>
              <w:top w:w="50" w:type="dxa"/>
              <w:left w:w="100" w:type="dxa"/>
            </w:tcMar>
            <w:vAlign w:val="center"/>
          </w:tcPr>
          <w:p w14:paraId="17BCB6B7" w14:textId="77777777" w:rsidR="0005521C" w:rsidRDefault="00683F7C">
            <w:pPr>
              <w:spacing w:after="0"/>
            </w:pPr>
            <w:r>
              <w:rPr>
                <w:rFonts w:ascii="Times New Roman" w:hAnsi="Times New Roman"/>
                <w:color w:val="000000"/>
                <w:sz w:val="24"/>
              </w:rPr>
              <w:t>20</w:t>
            </w:r>
          </w:p>
        </w:tc>
        <w:tc>
          <w:tcPr>
            <w:tcW w:w="3168" w:type="dxa"/>
            <w:tcMar>
              <w:top w:w="50" w:type="dxa"/>
              <w:left w:w="100" w:type="dxa"/>
            </w:tcMar>
            <w:vAlign w:val="center"/>
          </w:tcPr>
          <w:p w14:paraId="17BCB6B8"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Манипуляция и способы </w:t>
            </w:r>
            <w:r w:rsidRPr="00683F7C">
              <w:rPr>
                <w:rFonts w:ascii="Times New Roman" w:hAnsi="Times New Roman"/>
                <w:color w:val="000000"/>
                <w:sz w:val="24"/>
                <w:lang w:val="ru-RU"/>
              </w:rPr>
              <w:lastRenderedPageBreak/>
              <w:t>противостоять ей</w:t>
            </w:r>
          </w:p>
        </w:tc>
        <w:tc>
          <w:tcPr>
            <w:tcW w:w="830" w:type="dxa"/>
            <w:tcMar>
              <w:top w:w="50" w:type="dxa"/>
              <w:left w:w="100" w:type="dxa"/>
            </w:tcMar>
            <w:vAlign w:val="center"/>
          </w:tcPr>
          <w:p w14:paraId="17BCB6B9" w14:textId="77777777" w:rsidR="0005521C" w:rsidRDefault="00683F7C">
            <w:pPr>
              <w:spacing w:after="0"/>
              <w:ind w:left="135"/>
              <w:jc w:val="center"/>
            </w:pPr>
            <w:r w:rsidRPr="00683F7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BA" w14:textId="77777777" w:rsidR="0005521C" w:rsidRDefault="0005521C">
            <w:pPr>
              <w:spacing w:after="0"/>
              <w:ind w:left="135"/>
              <w:jc w:val="center"/>
            </w:pPr>
          </w:p>
        </w:tc>
        <w:tc>
          <w:tcPr>
            <w:tcW w:w="1628" w:type="dxa"/>
            <w:tcMar>
              <w:top w:w="50" w:type="dxa"/>
              <w:left w:w="100" w:type="dxa"/>
            </w:tcMar>
            <w:vAlign w:val="center"/>
          </w:tcPr>
          <w:p w14:paraId="17BCB6BB" w14:textId="77777777" w:rsidR="0005521C" w:rsidRDefault="0005521C">
            <w:pPr>
              <w:spacing w:after="0"/>
              <w:ind w:left="135"/>
              <w:jc w:val="center"/>
            </w:pPr>
          </w:p>
        </w:tc>
        <w:tc>
          <w:tcPr>
            <w:tcW w:w="1155" w:type="dxa"/>
            <w:tcMar>
              <w:top w:w="50" w:type="dxa"/>
              <w:left w:w="100" w:type="dxa"/>
            </w:tcMar>
            <w:vAlign w:val="center"/>
          </w:tcPr>
          <w:p w14:paraId="17BCB6BC" w14:textId="77777777" w:rsidR="0005521C" w:rsidRDefault="0005521C">
            <w:pPr>
              <w:spacing w:after="0"/>
              <w:ind w:left="135"/>
            </w:pPr>
          </w:p>
        </w:tc>
        <w:tc>
          <w:tcPr>
            <w:tcW w:w="1977" w:type="dxa"/>
            <w:tcMar>
              <w:top w:w="50" w:type="dxa"/>
              <w:left w:w="100" w:type="dxa"/>
            </w:tcMar>
            <w:vAlign w:val="center"/>
          </w:tcPr>
          <w:p w14:paraId="17BCB6B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40</w:t>
              </w:r>
              <w:r>
                <w:rPr>
                  <w:rFonts w:ascii="Times New Roman" w:hAnsi="Times New Roman"/>
                  <w:color w:val="0000FF"/>
                  <w:u w:val="single"/>
                </w:rPr>
                <w:t>ea</w:t>
              </w:r>
            </w:hyperlink>
          </w:p>
        </w:tc>
      </w:tr>
      <w:tr w:rsidR="0005521C" w:rsidRPr="00683F7C" w14:paraId="17BCB6C6" w14:textId="77777777">
        <w:trPr>
          <w:trHeight w:val="144"/>
          <w:tblCellSpacing w:w="20" w:type="nil"/>
        </w:trPr>
        <w:tc>
          <w:tcPr>
            <w:tcW w:w="378" w:type="dxa"/>
            <w:tcMar>
              <w:top w:w="50" w:type="dxa"/>
              <w:left w:w="100" w:type="dxa"/>
            </w:tcMar>
            <w:vAlign w:val="center"/>
          </w:tcPr>
          <w:p w14:paraId="17BCB6BF" w14:textId="77777777" w:rsidR="0005521C" w:rsidRDefault="00683F7C">
            <w:pPr>
              <w:spacing w:after="0"/>
            </w:pPr>
            <w:r>
              <w:rPr>
                <w:rFonts w:ascii="Times New Roman" w:hAnsi="Times New Roman"/>
                <w:color w:val="000000"/>
                <w:sz w:val="24"/>
              </w:rPr>
              <w:t>21</w:t>
            </w:r>
          </w:p>
        </w:tc>
        <w:tc>
          <w:tcPr>
            <w:tcW w:w="3168" w:type="dxa"/>
            <w:tcMar>
              <w:top w:w="50" w:type="dxa"/>
              <w:left w:w="100" w:type="dxa"/>
            </w:tcMar>
            <w:vAlign w:val="center"/>
          </w:tcPr>
          <w:p w14:paraId="17BCB6C0" w14:textId="77777777" w:rsidR="0005521C" w:rsidRPr="00683F7C" w:rsidRDefault="00683F7C">
            <w:pPr>
              <w:spacing w:after="0"/>
              <w:ind w:left="135"/>
              <w:rPr>
                <w:lang w:val="ru-RU"/>
              </w:rPr>
            </w:pPr>
            <w:r w:rsidRPr="00683F7C">
              <w:rPr>
                <w:rFonts w:ascii="Times New Roman" w:hAnsi="Times New Roman"/>
                <w:color w:val="000000"/>
                <w:sz w:val="24"/>
                <w:lang w:val="ru-RU"/>
              </w:rPr>
              <w:t>Манипуляция и способы противостоять ей</w:t>
            </w:r>
          </w:p>
        </w:tc>
        <w:tc>
          <w:tcPr>
            <w:tcW w:w="830" w:type="dxa"/>
            <w:tcMar>
              <w:top w:w="50" w:type="dxa"/>
              <w:left w:w="100" w:type="dxa"/>
            </w:tcMar>
            <w:vAlign w:val="center"/>
          </w:tcPr>
          <w:p w14:paraId="17BCB6C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C2" w14:textId="77777777" w:rsidR="0005521C" w:rsidRDefault="0005521C">
            <w:pPr>
              <w:spacing w:after="0"/>
              <w:ind w:left="135"/>
              <w:jc w:val="center"/>
            </w:pPr>
          </w:p>
        </w:tc>
        <w:tc>
          <w:tcPr>
            <w:tcW w:w="1628" w:type="dxa"/>
            <w:tcMar>
              <w:top w:w="50" w:type="dxa"/>
              <w:left w:w="100" w:type="dxa"/>
            </w:tcMar>
            <w:vAlign w:val="center"/>
          </w:tcPr>
          <w:p w14:paraId="17BCB6C3" w14:textId="77777777" w:rsidR="0005521C" w:rsidRDefault="0005521C">
            <w:pPr>
              <w:spacing w:after="0"/>
              <w:ind w:left="135"/>
              <w:jc w:val="center"/>
            </w:pPr>
          </w:p>
        </w:tc>
        <w:tc>
          <w:tcPr>
            <w:tcW w:w="1155" w:type="dxa"/>
            <w:tcMar>
              <w:top w:w="50" w:type="dxa"/>
              <w:left w:w="100" w:type="dxa"/>
            </w:tcMar>
            <w:vAlign w:val="center"/>
          </w:tcPr>
          <w:p w14:paraId="17BCB6C4" w14:textId="77777777" w:rsidR="0005521C" w:rsidRDefault="0005521C">
            <w:pPr>
              <w:spacing w:after="0"/>
              <w:ind w:left="135"/>
            </w:pPr>
          </w:p>
        </w:tc>
        <w:tc>
          <w:tcPr>
            <w:tcW w:w="1977" w:type="dxa"/>
            <w:tcMar>
              <w:top w:w="50" w:type="dxa"/>
              <w:left w:w="100" w:type="dxa"/>
            </w:tcMar>
            <w:vAlign w:val="center"/>
          </w:tcPr>
          <w:p w14:paraId="17BCB6C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40</w:t>
              </w:r>
              <w:r>
                <w:rPr>
                  <w:rFonts w:ascii="Times New Roman" w:hAnsi="Times New Roman"/>
                  <w:color w:val="0000FF"/>
                  <w:u w:val="single"/>
                </w:rPr>
                <w:t>ea</w:t>
              </w:r>
            </w:hyperlink>
          </w:p>
        </w:tc>
      </w:tr>
      <w:tr w:rsidR="0005521C" w14:paraId="17BCB6CE" w14:textId="77777777">
        <w:trPr>
          <w:trHeight w:val="144"/>
          <w:tblCellSpacing w:w="20" w:type="nil"/>
        </w:trPr>
        <w:tc>
          <w:tcPr>
            <w:tcW w:w="378" w:type="dxa"/>
            <w:tcMar>
              <w:top w:w="50" w:type="dxa"/>
              <w:left w:w="100" w:type="dxa"/>
            </w:tcMar>
            <w:vAlign w:val="center"/>
          </w:tcPr>
          <w:p w14:paraId="17BCB6C7" w14:textId="77777777" w:rsidR="0005521C" w:rsidRDefault="00683F7C">
            <w:pPr>
              <w:spacing w:after="0"/>
            </w:pPr>
            <w:r>
              <w:rPr>
                <w:rFonts w:ascii="Times New Roman" w:hAnsi="Times New Roman"/>
                <w:color w:val="000000"/>
                <w:sz w:val="24"/>
              </w:rPr>
              <w:t>22</w:t>
            </w:r>
          </w:p>
        </w:tc>
        <w:tc>
          <w:tcPr>
            <w:tcW w:w="3168" w:type="dxa"/>
            <w:tcMar>
              <w:top w:w="50" w:type="dxa"/>
              <w:left w:w="100" w:type="dxa"/>
            </w:tcMar>
            <w:vAlign w:val="center"/>
          </w:tcPr>
          <w:p w14:paraId="17BCB6C8" w14:textId="77777777" w:rsidR="0005521C" w:rsidRPr="00683F7C" w:rsidRDefault="00683F7C">
            <w:pPr>
              <w:spacing w:after="0"/>
              <w:ind w:left="135"/>
              <w:rPr>
                <w:lang w:val="ru-RU"/>
              </w:rPr>
            </w:pPr>
            <w:r w:rsidRPr="00683F7C">
              <w:rPr>
                <w:rFonts w:ascii="Times New Roman" w:hAnsi="Times New Roman"/>
                <w:color w:val="000000"/>
                <w:sz w:val="24"/>
                <w:lang w:val="ru-RU"/>
              </w:rPr>
              <w:t>Современные увлечения. Их возможности и риски</w:t>
            </w:r>
          </w:p>
        </w:tc>
        <w:tc>
          <w:tcPr>
            <w:tcW w:w="830" w:type="dxa"/>
            <w:tcMar>
              <w:top w:w="50" w:type="dxa"/>
              <w:left w:w="100" w:type="dxa"/>
            </w:tcMar>
            <w:vAlign w:val="center"/>
          </w:tcPr>
          <w:p w14:paraId="17BCB6C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CA" w14:textId="77777777" w:rsidR="0005521C" w:rsidRDefault="0005521C">
            <w:pPr>
              <w:spacing w:after="0"/>
              <w:ind w:left="135"/>
              <w:jc w:val="center"/>
            </w:pPr>
          </w:p>
        </w:tc>
        <w:tc>
          <w:tcPr>
            <w:tcW w:w="1628" w:type="dxa"/>
            <w:tcMar>
              <w:top w:w="50" w:type="dxa"/>
              <w:left w:w="100" w:type="dxa"/>
            </w:tcMar>
            <w:vAlign w:val="center"/>
          </w:tcPr>
          <w:p w14:paraId="17BCB6CB" w14:textId="77777777" w:rsidR="0005521C" w:rsidRDefault="0005521C">
            <w:pPr>
              <w:spacing w:after="0"/>
              <w:ind w:left="135"/>
              <w:jc w:val="center"/>
            </w:pPr>
          </w:p>
        </w:tc>
        <w:tc>
          <w:tcPr>
            <w:tcW w:w="1155" w:type="dxa"/>
            <w:tcMar>
              <w:top w:w="50" w:type="dxa"/>
              <w:left w:w="100" w:type="dxa"/>
            </w:tcMar>
            <w:vAlign w:val="center"/>
          </w:tcPr>
          <w:p w14:paraId="17BCB6CC" w14:textId="77777777" w:rsidR="0005521C" w:rsidRDefault="0005521C">
            <w:pPr>
              <w:spacing w:after="0"/>
              <w:ind w:left="135"/>
            </w:pPr>
          </w:p>
        </w:tc>
        <w:tc>
          <w:tcPr>
            <w:tcW w:w="1977" w:type="dxa"/>
            <w:tcMar>
              <w:top w:w="50" w:type="dxa"/>
              <w:left w:w="100" w:type="dxa"/>
            </w:tcMar>
            <w:vAlign w:val="center"/>
          </w:tcPr>
          <w:p w14:paraId="17BCB6CD" w14:textId="77777777" w:rsidR="0005521C" w:rsidRDefault="0005521C">
            <w:pPr>
              <w:spacing w:after="0"/>
              <w:ind w:left="135"/>
            </w:pPr>
          </w:p>
        </w:tc>
      </w:tr>
      <w:tr w:rsidR="0005521C" w:rsidRPr="00683F7C" w14:paraId="17BCB6D6" w14:textId="77777777">
        <w:trPr>
          <w:trHeight w:val="144"/>
          <w:tblCellSpacing w:w="20" w:type="nil"/>
        </w:trPr>
        <w:tc>
          <w:tcPr>
            <w:tcW w:w="378" w:type="dxa"/>
            <w:tcMar>
              <w:top w:w="50" w:type="dxa"/>
              <w:left w:w="100" w:type="dxa"/>
            </w:tcMar>
            <w:vAlign w:val="center"/>
          </w:tcPr>
          <w:p w14:paraId="17BCB6CF" w14:textId="77777777" w:rsidR="0005521C" w:rsidRDefault="00683F7C">
            <w:pPr>
              <w:spacing w:after="0"/>
            </w:pPr>
            <w:r>
              <w:rPr>
                <w:rFonts w:ascii="Times New Roman" w:hAnsi="Times New Roman"/>
                <w:color w:val="000000"/>
                <w:sz w:val="24"/>
              </w:rPr>
              <w:t>23</w:t>
            </w:r>
          </w:p>
        </w:tc>
        <w:tc>
          <w:tcPr>
            <w:tcW w:w="3168" w:type="dxa"/>
            <w:tcMar>
              <w:top w:w="50" w:type="dxa"/>
              <w:left w:w="100" w:type="dxa"/>
            </w:tcMar>
            <w:vAlign w:val="center"/>
          </w:tcPr>
          <w:p w14:paraId="17BCB6D0" w14:textId="77777777" w:rsidR="0005521C" w:rsidRPr="00683F7C" w:rsidRDefault="00683F7C">
            <w:pPr>
              <w:spacing w:after="0"/>
              <w:ind w:left="135"/>
              <w:rPr>
                <w:lang w:val="ru-RU"/>
              </w:rPr>
            </w:pPr>
            <w:r w:rsidRPr="00683F7C">
              <w:rPr>
                <w:rFonts w:ascii="Times New Roman" w:hAnsi="Times New Roman"/>
                <w:color w:val="000000"/>
                <w:sz w:val="24"/>
                <w:lang w:val="ru-RU"/>
              </w:rPr>
              <w:t>Цифровая среда - ее возможности и риски</w:t>
            </w:r>
          </w:p>
        </w:tc>
        <w:tc>
          <w:tcPr>
            <w:tcW w:w="830" w:type="dxa"/>
            <w:tcMar>
              <w:top w:w="50" w:type="dxa"/>
              <w:left w:w="100" w:type="dxa"/>
            </w:tcMar>
            <w:vAlign w:val="center"/>
          </w:tcPr>
          <w:p w14:paraId="17BCB6D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D2" w14:textId="77777777" w:rsidR="0005521C" w:rsidRDefault="0005521C">
            <w:pPr>
              <w:spacing w:after="0"/>
              <w:ind w:left="135"/>
              <w:jc w:val="center"/>
            </w:pPr>
          </w:p>
        </w:tc>
        <w:tc>
          <w:tcPr>
            <w:tcW w:w="1628" w:type="dxa"/>
            <w:tcMar>
              <w:top w:w="50" w:type="dxa"/>
              <w:left w:w="100" w:type="dxa"/>
            </w:tcMar>
            <w:vAlign w:val="center"/>
          </w:tcPr>
          <w:p w14:paraId="17BCB6D3" w14:textId="77777777" w:rsidR="0005521C" w:rsidRDefault="0005521C">
            <w:pPr>
              <w:spacing w:after="0"/>
              <w:ind w:left="135"/>
              <w:jc w:val="center"/>
            </w:pPr>
          </w:p>
        </w:tc>
        <w:tc>
          <w:tcPr>
            <w:tcW w:w="1155" w:type="dxa"/>
            <w:tcMar>
              <w:top w:w="50" w:type="dxa"/>
              <w:left w:w="100" w:type="dxa"/>
            </w:tcMar>
            <w:vAlign w:val="center"/>
          </w:tcPr>
          <w:p w14:paraId="17BCB6D4" w14:textId="77777777" w:rsidR="0005521C" w:rsidRDefault="0005521C">
            <w:pPr>
              <w:spacing w:after="0"/>
              <w:ind w:left="135"/>
            </w:pPr>
          </w:p>
        </w:tc>
        <w:tc>
          <w:tcPr>
            <w:tcW w:w="1977" w:type="dxa"/>
            <w:tcMar>
              <w:top w:w="50" w:type="dxa"/>
              <w:left w:w="100" w:type="dxa"/>
            </w:tcMar>
            <w:vAlign w:val="center"/>
          </w:tcPr>
          <w:p w14:paraId="17BCB6D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4568</w:t>
              </w:r>
            </w:hyperlink>
          </w:p>
        </w:tc>
      </w:tr>
      <w:tr w:rsidR="0005521C" w:rsidRPr="00683F7C" w14:paraId="17BCB6DE" w14:textId="77777777">
        <w:trPr>
          <w:trHeight w:val="144"/>
          <w:tblCellSpacing w:w="20" w:type="nil"/>
        </w:trPr>
        <w:tc>
          <w:tcPr>
            <w:tcW w:w="378" w:type="dxa"/>
            <w:tcMar>
              <w:top w:w="50" w:type="dxa"/>
              <w:left w:w="100" w:type="dxa"/>
            </w:tcMar>
            <w:vAlign w:val="center"/>
          </w:tcPr>
          <w:p w14:paraId="17BCB6D7" w14:textId="77777777" w:rsidR="0005521C" w:rsidRDefault="00683F7C">
            <w:pPr>
              <w:spacing w:after="0"/>
            </w:pPr>
            <w:r>
              <w:rPr>
                <w:rFonts w:ascii="Times New Roman" w:hAnsi="Times New Roman"/>
                <w:color w:val="000000"/>
                <w:sz w:val="24"/>
              </w:rPr>
              <w:t>24</w:t>
            </w:r>
          </w:p>
        </w:tc>
        <w:tc>
          <w:tcPr>
            <w:tcW w:w="3168" w:type="dxa"/>
            <w:tcMar>
              <w:top w:w="50" w:type="dxa"/>
              <w:left w:w="100" w:type="dxa"/>
            </w:tcMar>
            <w:vAlign w:val="center"/>
          </w:tcPr>
          <w:p w14:paraId="17BCB6D8" w14:textId="77777777" w:rsidR="0005521C" w:rsidRPr="00683F7C" w:rsidRDefault="00683F7C">
            <w:pPr>
              <w:spacing w:after="0"/>
              <w:ind w:left="135"/>
              <w:rPr>
                <w:lang w:val="ru-RU"/>
              </w:rPr>
            </w:pPr>
            <w:r w:rsidRPr="00683F7C">
              <w:rPr>
                <w:rFonts w:ascii="Times New Roman" w:hAnsi="Times New Roman"/>
                <w:color w:val="000000"/>
                <w:sz w:val="24"/>
                <w:lang w:val="ru-RU"/>
              </w:rPr>
              <w:t>Вредоносные программы и приложения, способы защиты от них</w:t>
            </w:r>
          </w:p>
        </w:tc>
        <w:tc>
          <w:tcPr>
            <w:tcW w:w="830" w:type="dxa"/>
            <w:tcMar>
              <w:top w:w="50" w:type="dxa"/>
              <w:left w:w="100" w:type="dxa"/>
            </w:tcMar>
            <w:vAlign w:val="center"/>
          </w:tcPr>
          <w:p w14:paraId="17BCB6D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DA" w14:textId="77777777" w:rsidR="0005521C" w:rsidRDefault="0005521C">
            <w:pPr>
              <w:spacing w:after="0"/>
              <w:ind w:left="135"/>
              <w:jc w:val="center"/>
            </w:pPr>
          </w:p>
        </w:tc>
        <w:tc>
          <w:tcPr>
            <w:tcW w:w="1628" w:type="dxa"/>
            <w:tcMar>
              <w:top w:w="50" w:type="dxa"/>
              <w:left w:w="100" w:type="dxa"/>
            </w:tcMar>
            <w:vAlign w:val="center"/>
          </w:tcPr>
          <w:p w14:paraId="17BCB6DB" w14:textId="77777777" w:rsidR="0005521C" w:rsidRDefault="0005521C">
            <w:pPr>
              <w:spacing w:after="0"/>
              <w:ind w:left="135"/>
              <w:jc w:val="center"/>
            </w:pPr>
          </w:p>
        </w:tc>
        <w:tc>
          <w:tcPr>
            <w:tcW w:w="1155" w:type="dxa"/>
            <w:tcMar>
              <w:top w:w="50" w:type="dxa"/>
              <w:left w:w="100" w:type="dxa"/>
            </w:tcMar>
            <w:vAlign w:val="center"/>
          </w:tcPr>
          <w:p w14:paraId="17BCB6DC" w14:textId="77777777" w:rsidR="0005521C" w:rsidRDefault="0005521C">
            <w:pPr>
              <w:spacing w:after="0"/>
              <w:ind w:left="135"/>
            </w:pPr>
          </w:p>
        </w:tc>
        <w:tc>
          <w:tcPr>
            <w:tcW w:w="1977" w:type="dxa"/>
            <w:tcMar>
              <w:top w:w="50" w:type="dxa"/>
              <w:left w:w="100" w:type="dxa"/>
            </w:tcMar>
            <w:vAlign w:val="center"/>
          </w:tcPr>
          <w:p w14:paraId="17BCB6D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46</w:t>
              </w:r>
              <w:r>
                <w:rPr>
                  <w:rFonts w:ascii="Times New Roman" w:hAnsi="Times New Roman"/>
                  <w:color w:val="0000FF"/>
                  <w:u w:val="single"/>
                </w:rPr>
                <w:t>da</w:t>
              </w:r>
            </w:hyperlink>
          </w:p>
        </w:tc>
      </w:tr>
      <w:tr w:rsidR="0005521C" w:rsidRPr="00683F7C" w14:paraId="17BCB6E6" w14:textId="77777777">
        <w:trPr>
          <w:trHeight w:val="144"/>
          <w:tblCellSpacing w:w="20" w:type="nil"/>
        </w:trPr>
        <w:tc>
          <w:tcPr>
            <w:tcW w:w="378" w:type="dxa"/>
            <w:tcMar>
              <w:top w:w="50" w:type="dxa"/>
              <w:left w:w="100" w:type="dxa"/>
            </w:tcMar>
            <w:vAlign w:val="center"/>
          </w:tcPr>
          <w:p w14:paraId="17BCB6DF" w14:textId="77777777" w:rsidR="0005521C" w:rsidRDefault="00683F7C">
            <w:pPr>
              <w:spacing w:after="0"/>
            </w:pPr>
            <w:r>
              <w:rPr>
                <w:rFonts w:ascii="Times New Roman" w:hAnsi="Times New Roman"/>
                <w:color w:val="000000"/>
                <w:sz w:val="24"/>
              </w:rPr>
              <w:t>25</w:t>
            </w:r>
          </w:p>
        </w:tc>
        <w:tc>
          <w:tcPr>
            <w:tcW w:w="3168" w:type="dxa"/>
            <w:tcMar>
              <w:top w:w="50" w:type="dxa"/>
              <w:left w:w="100" w:type="dxa"/>
            </w:tcMar>
            <w:vAlign w:val="center"/>
          </w:tcPr>
          <w:p w14:paraId="17BCB6E0" w14:textId="77777777" w:rsidR="0005521C" w:rsidRPr="00683F7C" w:rsidRDefault="00683F7C">
            <w:pPr>
              <w:spacing w:after="0"/>
              <w:ind w:left="135"/>
              <w:rPr>
                <w:lang w:val="ru-RU"/>
              </w:rPr>
            </w:pPr>
            <w:r w:rsidRPr="00683F7C">
              <w:rPr>
                <w:rFonts w:ascii="Times New Roman" w:hAnsi="Times New Roman"/>
                <w:color w:val="000000"/>
                <w:sz w:val="24"/>
                <w:lang w:val="ru-RU"/>
              </w:rPr>
              <w:t>Опасный и запрещенный контент: способы распознавания и защиты</w:t>
            </w:r>
          </w:p>
        </w:tc>
        <w:tc>
          <w:tcPr>
            <w:tcW w:w="830" w:type="dxa"/>
            <w:tcMar>
              <w:top w:w="50" w:type="dxa"/>
              <w:left w:w="100" w:type="dxa"/>
            </w:tcMar>
            <w:vAlign w:val="center"/>
          </w:tcPr>
          <w:p w14:paraId="17BCB6E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E2" w14:textId="77777777" w:rsidR="0005521C" w:rsidRDefault="0005521C">
            <w:pPr>
              <w:spacing w:after="0"/>
              <w:ind w:left="135"/>
              <w:jc w:val="center"/>
            </w:pPr>
          </w:p>
        </w:tc>
        <w:tc>
          <w:tcPr>
            <w:tcW w:w="1628" w:type="dxa"/>
            <w:tcMar>
              <w:top w:w="50" w:type="dxa"/>
              <w:left w:w="100" w:type="dxa"/>
            </w:tcMar>
            <w:vAlign w:val="center"/>
          </w:tcPr>
          <w:p w14:paraId="17BCB6E3" w14:textId="77777777" w:rsidR="0005521C" w:rsidRDefault="0005521C">
            <w:pPr>
              <w:spacing w:after="0"/>
              <w:ind w:left="135"/>
              <w:jc w:val="center"/>
            </w:pPr>
          </w:p>
        </w:tc>
        <w:tc>
          <w:tcPr>
            <w:tcW w:w="1155" w:type="dxa"/>
            <w:tcMar>
              <w:top w:w="50" w:type="dxa"/>
              <w:left w:w="100" w:type="dxa"/>
            </w:tcMar>
            <w:vAlign w:val="center"/>
          </w:tcPr>
          <w:p w14:paraId="17BCB6E4" w14:textId="77777777" w:rsidR="0005521C" w:rsidRDefault="0005521C">
            <w:pPr>
              <w:spacing w:after="0"/>
              <w:ind w:left="135"/>
            </w:pPr>
          </w:p>
        </w:tc>
        <w:tc>
          <w:tcPr>
            <w:tcW w:w="1977" w:type="dxa"/>
            <w:tcMar>
              <w:top w:w="50" w:type="dxa"/>
              <w:left w:w="100" w:type="dxa"/>
            </w:tcMar>
            <w:vAlign w:val="center"/>
          </w:tcPr>
          <w:p w14:paraId="17BCB6E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46</w:t>
              </w:r>
              <w:r>
                <w:rPr>
                  <w:rFonts w:ascii="Times New Roman" w:hAnsi="Times New Roman"/>
                  <w:color w:val="0000FF"/>
                  <w:u w:val="single"/>
                </w:rPr>
                <w:t>da</w:t>
              </w:r>
            </w:hyperlink>
          </w:p>
        </w:tc>
      </w:tr>
      <w:tr w:rsidR="0005521C" w:rsidRPr="00683F7C" w14:paraId="17BCB6EE" w14:textId="77777777">
        <w:trPr>
          <w:trHeight w:val="144"/>
          <w:tblCellSpacing w:w="20" w:type="nil"/>
        </w:trPr>
        <w:tc>
          <w:tcPr>
            <w:tcW w:w="378" w:type="dxa"/>
            <w:tcMar>
              <w:top w:w="50" w:type="dxa"/>
              <w:left w:w="100" w:type="dxa"/>
            </w:tcMar>
            <w:vAlign w:val="center"/>
          </w:tcPr>
          <w:p w14:paraId="17BCB6E7" w14:textId="77777777" w:rsidR="0005521C" w:rsidRDefault="00683F7C">
            <w:pPr>
              <w:spacing w:after="0"/>
            </w:pPr>
            <w:r>
              <w:rPr>
                <w:rFonts w:ascii="Times New Roman" w:hAnsi="Times New Roman"/>
                <w:color w:val="000000"/>
                <w:sz w:val="24"/>
              </w:rPr>
              <w:t>26</w:t>
            </w:r>
          </w:p>
        </w:tc>
        <w:tc>
          <w:tcPr>
            <w:tcW w:w="3168" w:type="dxa"/>
            <w:tcMar>
              <w:top w:w="50" w:type="dxa"/>
              <w:left w:w="100" w:type="dxa"/>
            </w:tcMar>
            <w:vAlign w:val="center"/>
          </w:tcPr>
          <w:p w14:paraId="17BCB6E8" w14:textId="77777777" w:rsidR="0005521C" w:rsidRPr="00683F7C" w:rsidRDefault="00683F7C">
            <w:pPr>
              <w:spacing w:after="0"/>
              <w:ind w:left="135"/>
              <w:rPr>
                <w:lang w:val="ru-RU"/>
              </w:rPr>
            </w:pPr>
            <w:r w:rsidRPr="00683F7C">
              <w:rPr>
                <w:rFonts w:ascii="Times New Roman" w:hAnsi="Times New Roman"/>
                <w:color w:val="000000"/>
                <w:sz w:val="24"/>
                <w:lang w:val="ru-RU"/>
              </w:rPr>
              <w:t>Деструктивные течения в интернете, их признаки, опасности</w:t>
            </w:r>
          </w:p>
        </w:tc>
        <w:tc>
          <w:tcPr>
            <w:tcW w:w="830" w:type="dxa"/>
            <w:tcMar>
              <w:top w:w="50" w:type="dxa"/>
              <w:left w:w="100" w:type="dxa"/>
            </w:tcMar>
            <w:vAlign w:val="center"/>
          </w:tcPr>
          <w:p w14:paraId="17BCB6E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EA" w14:textId="77777777" w:rsidR="0005521C" w:rsidRDefault="0005521C">
            <w:pPr>
              <w:spacing w:after="0"/>
              <w:ind w:left="135"/>
              <w:jc w:val="center"/>
            </w:pPr>
          </w:p>
        </w:tc>
        <w:tc>
          <w:tcPr>
            <w:tcW w:w="1628" w:type="dxa"/>
            <w:tcMar>
              <w:top w:w="50" w:type="dxa"/>
              <w:left w:w="100" w:type="dxa"/>
            </w:tcMar>
            <w:vAlign w:val="center"/>
          </w:tcPr>
          <w:p w14:paraId="17BCB6EB" w14:textId="77777777" w:rsidR="0005521C" w:rsidRDefault="0005521C">
            <w:pPr>
              <w:spacing w:after="0"/>
              <w:ind w:left="135"/>
              <w:jc w:val="center"/>
            </w:pPr>
          </w:p>
        </w:tc>
        <w:tc>
          <w:tcPr>
            <w:tcW w:w="1155" w:type="dxa"/>
            <w:tcMar>
              <w:top w:w="50" w:type="dxa"/>
              <w:left w:w="100" w:type="dxa"/>
            </w:tcMar>
            <w:vAlign w:val="center"/>
          </w:tcPr>
          <w:p w14:paraId="17BCB6EC" w14:textId="77777777" w:rsidR="0005521C" w:rsidRDefault="0005521C">
            <w:pPr>
              <w:spacing w:after="0"/>
              <w:ind w:left="135"/>
            </w:pPr>
          </w:p>
        </w:tc>
        <w:tc>
          <w:tcPr>
            <w:tcW w:w="1977" w:type="dxa"/>
            <w:tcMar>
              <w:top w:w="50" w:type="dxa"/>
              <w:left w:w="100" w:type="dxa"/>
            </w:tcMar>
            <w:vAlign w:val="center"/>
          </w:tcPr>
          <w:p w14:paraId="17BCB6E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4842</w:t>
              </w:r>
            </w:hyperlink>
          </w:p>
        </w:tc>
      </w:tr>
      <w:tr w:rsidR="0005521C" w:rsidRPr="00683F7C" w14:paraId="17BCB6F6" w14:textId="77777777">
        <w:trPr>
          <w:trHeight w:val="144"/>
          <w:tblCellSpacing w:w="20" w:type="nil"/>
        </w:trPr>
        <w:tc>
          <w:tcPr>
            <w:tcW w:w="378" w:type="dxa"/>
            <w:tcMar>
              <w:top w:w="50" w:type="dxa"/>
              <w:left w:w="100" w:type="dxa"/>
            </w:tcMar>
            <w:vAlign w:val="center"/>
          </w:tcPr>
          <w:p w14:paraId="17BCB6EF" w14:textId="77777777" w:rsidR="0005521C" w:rsidRDefault="00683F7C">
            <w:pPr>
              <w:spacing w:after="0"/>
            </w:pPr>
            <w:r>
              <w:rPr>
                <w:rFonts w:ascii="Times New Roman" w:hAnsi="Times New Roman"/>
                <w:color w:val="000000"/>
                <w:sz w:val="24"/>
              </w:rPr>
              <w:t>27</w:t>
            </w:r>
          </w:p>
        </w:tc>
        <w:tc>
          <w:tcPr>
            <w:tcW w:w="3168" w:type="dxa"/>
            <w:tcMar>
              <w:top w:w="50" w:type="dxa"/>
              <w:left w:w="100" w:type="dxa"/>
            </w:tcMar>
            <w:vAlign w:val="center"/>
          </w:tcPr>
          <w:p w14:paraId="17BCB6F0"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Правила </w:t>
            </w:r>
            <w:r w:rsidRPr="00683F7C">
              <w:rPr>
                <w:rFonts w:ascii="Times New Roman" w:hAnsi="Times New Roman"/>
                <w:color w:val="000000"/>
                <w:sz w:val="24"/>
                <w:lang w:val="ru-RU"/>
              </w:rPr>
              <w:t>безопасного поведения в цифровой среде</w:t>
            </w:r>
          </w:p>
        </w:tc>
        <w:tc>
          <w:tcPr>
            <w:tcW w:w="830" w:type="dxa"/>
            <w:tcMar>
              <w:top w:w="50" w:type="dxa"/>
              <w:left w:w="100" w:type="dxa"/>
            </w:tcMar>
            <w:vAlign w:val="center"/>
          </w:tcPr>
          <w:p w14:paraId="17BCB6F1"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F2" w14:textId="77777777" w:rsidR="0005521C" w:rsidRDefault="0005521C">
            <w:pPr>
              <w:spacing w:after="0"/>
              <w:ind w:left="135"/>
              <w:jc w:val="center"/>
            </w:pPr>
          </w:p>
        </w:tc>
        <w:tc>
          <w:tcPr>
            <w:tcW w:w="1628" w:type="dxa"/>
            <w:tcMar>
              <w:top w:w="50" w:type="dxa"/>
              <w:left w:w="100" w:type="dxa"/>
            </w:tcMar>
            <w:vAlign w:val="center"/>
          </w:tcPr>
          <w:p w14:paraId="17BCB6F3" w14:textId="77777777" w:rsidR="0005521C" w:rsidRDefault="0005521C">
            <w:pPr>
              <w:spacing w:after="0"/>
              <w:ind w:left="135"/>
              <w:jc w:val="center"/>
            </w:pPr>
          </w:p>
        </w:tc>
        <w:tc>
          <w:tcPr>
            <w:tcW w:w="1155" w:type="dxa"/>
            <w:tcMar>
              <w:top w:w="50" w:type="dxa"/>
              <w:left w:w="100" w:type="dxa"/>
            </w:tcMar>
            <w:vAlign w:val="center"/>
          </w:tcPr>
          <w:p w14:paraId="17BCB6F4" w14:textId="77777777" w:rsidR="0005521C" w:rsidRDefault="0005521C">
            <w:pPr>
              <w:spacing w:after="0"/>
              <w:ind w:left="135"/>
            </w:pPr>
          </w:p>
        </w:tc>
        <w:tc>
          <w:tcPr>
            <w:tcW w:w="1977" w:type="dxa"/>
            <w:tcMar>
              <w:top w:w="50" w:type="dxa"/>
              <w:left w:w="100" w:type="dxa"/>
            </w:tcMar>
            <w:vAlign w:val="center"/>
          </w:tcPr>
          <w:p w14:paraId="17BCB6F5"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46</w:t>
              </w:r>
              <w:r>
                <w:rPr>
                  <w:rFonts w:ascii="Times New Roman" w:hAnsi="Times New Roman"/>
                  <w:color w:val="0000FF"/>
                  <w:u w:val="single"/>
                </w:rPr>
                <w:t>da</w:t>
              </w:r>
            </w:hyperlink>
          </w:p>
        </w:tc>
      </w:tr>
      <w:tr w:rsidR="0005521C" w:rsidRPr="00683F7C" w14:paraId="17BCB6FE" w14:textId="77777777">
        <w:trPr>
          <w:trHeight w:val="144"/>
          <w:tblCellSpacing w:w="20" w:type="nil"/>
        </w:trPr>
        <w:tc>
          <w:tcPr>
            <w:tcW w:w="378" w:type="dxa"/>
            <w:tcMar>
              <w:top w:w="50" w:type="dxa"/>
              <w:left w:w="100" w:type="dxa"/>
            </w:tcMar>
            <w:vAlign w:val="center"/>
          </w:tcPr>
          <w:p w14:paraId="17BCB6F7" w14:textId="77777777" w:rsidR="0005521C" w:rsidRDefault="00683F7C">
            <w:pPr>
              <w:spacing w:after="0"/>
            </w:pPr>
            <w:r>
              <w:rPr>
                <w:rFonts w:ascii="Times New Roman" w:hAnsi="Times New Roman"/>
                <w:color w:val="000000"/>
                <w:sz w:val="24"/>
              </w:rPr>
              <w:t>28</w:t>
            </w:r>
          </w:p>
        </w:tc>
        <w:tc>
          <w:tcPr>
            <w:tcW w:w="3168" w:type="dxa"/>
            <w:tcMar>
              <w:top w:w="50" w:type="dxa"/>
              <w:left w:w="100" w:type="dxa"/>
            </w:tcMar>
            <w:vAlign w:val="center"/>
          </w:tcPr>
          <w:p w14:paraId="17BCB6F8" w14:textId="77777777" w:rsidR="0005521C" w:rsidRPr="00683F7C" w:rsidRDefault="00683F7C">
            <w:pPr>
              <w:spacing w:after="0"/>
              <w:ind w:left="135"/>
              <w:rPr>
                <w:lang w:val="ru-RU"/>
              </w:rPr>
            </w:pPr>
            <w:r w:rsidRPr="00683F7C">
              <w:rPr>
                <w:rFonts w:ascii="Times New Roman" w:hAnsi="Times New Roman"/>
                <w:color w:val="000000"/>
                <w:sz w:val="24"/>
                <w:lang w:val="ru-RU"/>
              </w:rPr>
              <w:t>Сущность понятий "терроризм" и "экстремизм"</w:t>
            </w:r>
          </w:p>
        </w:tc>
        <w:tc>
          <w:tcPr>
            <w:tcW w:w="830" w:type="dxa"/>
            <w:tcMar>
              <w:top w:w="50" w:type="dxa"/>
              <w:left w:w="100" w:type="dxa"/>
            </w:tcMar>
            <w:vAlign w:val="center"/>
          </w:tcPr>
          <w:p w14:paraId="17BCB6F9" w14:textId="77777777" w:rsidR="0005521C" w:rsidRDefault="00683F7C">
            <w:pPr>
              <w:spacing w:after="0"/>
              <w:ind w:left="135"/>
              <w:jc w:val="center"/>
            </w:pPr>
            <w:r w:rsidRPr="00683F7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7BCB6FA" w14:textId="77777777" w:rsidR="0005521C" w:rsidRDefault="0005521C">
            <w:pPr>
              <w:spacing w:after="0"/>
              <w:ind w:left="135"/>
              <w:jc w:val="center"/>
            </w:pPr>
          </w:p>
        </w:tc>
        <w:tc>
          <w:tcPr>
            <w:tcW w:w="1628" w:type="dxa"/>
            <w:tcMar>
              <w:top w:w="50" w:type="dxa"/>
              <w:left w:w="100" w:type="dxa"/>
            </w:tcMar>
            <w:vAlign w:val="center"/>
          </w:tcPr>
          <w:p w14:paraId="17BCB6FB" w14:textId="77777777" w:rsidR="0005521C" w:rsidRDefault="0005521C">
            <w:pPr>
              <w:spacing w:after="0"/>
              <w:ind w:left="135"/>
              <w:jc w:val="center"/>
            </w:pPr>
          </w:p>
        </w:tc>
        <w:tc>
          <w:tcPr>
            <w:tcW w:w="1155" w:type="dxa"/>
            <w:tcMar>
              <w:top w:w="50" w:type="dxa"/>
              <w:left w:w="100" w:type="dxa"/>
            </w:tcMar>
            <w:vAlign w:val="center"/>
          </w:tcPr>
          <w:p w14:paraId="17BCB6FC" w14:textId="77777777" w:rsidR="0005521C" w:rsidRDefault="0005521C">
            <w:pPr>
              <w:spacing w:after="0"/>
              <w:ind w:left="135"/>
            </w:pPr>
          </w:p>
        </w:tc>
        <w:tc>
          <w:tcPr>
            <w:tcW w:w="1977" w:type="dxa"/>
            <w:tcMar>
              <w:top w:w="50" w:type="dxa"/>
              <w:left w:w="100" w:type="dxa"/>
            </w:tcMar>
            <w:vAlign w:val="center"/>
          </w:tcPr>
          <w:p w14:paraId="17BCB6FD" w14:textId="77777777" w:rsidR="0005521C" w:rsidRPr="00683F7C" w:rsidRDefault="00683F7C">
            <w:pPr>
              <w:spacing w:after="0"/>
              <w:ind w:left="135"/>
              <w:rPr>
                <w:lang w:val="ru-RU"/>
              </w:rPr>
            </w:pPr>
            <w:r w:rsidRPr="00683F7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683F7C">
                <w:rPr>
                  <w:rFonts w:ascii="Times New Roman" w:hAnsi="Times New Roman"/>
                  <w:color w:val="0000FF"/>
                  <w:u w:val="single"/>
                  <w:lang w:val="ru-RU"/>
                </w:rPr>
                <w:t>://</w:t>
              </w:r>
              <w:r>
                <w:rPr>
                  <w:rFonts w:ascii="Times New Roman" w:hAnsi="Times New Roman"/>
                  <w:color w:val="0000FF"/>
                  <w:u w:val="single"/>
                </w:rPr>
                <w:t>m</w:t>
              </w:r>
              <w:r w:rsidRPr="00683F7C">
                <w:rPr>
                  <w:rFonts w:ascii="Times New Roman" w:hAnsi="Times New Roman"/>
                  <w:color w:val="0000FF"/>
                  <w:u w:val="single"/>
                  <w:lang w:val="ru-RU"/>
                </w:rPr>
                <w:t>.</w:t>
              </w:r>
              <w:r>
                <w:rPr>
                  <w:rFonts w:ascii="Times New Roman" w:hAnsi="Times New Roman"/>
                  <w:color w:val="0000FF"/>
                  <w:u w:val="single"/>
                </w:rPr>
                <w:t>edsoo</w:t>
              </w:r>
              <w:r w:rsidRPr="00683F7C">
                <w:rPr>
                  <w:rFonts w:ascii="Times New Roman" w:hAnsi="Times New Roman"/>
                  <w:color w:val="0000FF"/>
                  <w:u w:val="single"/>
                  <w:lang w:val="ru-RU"/>
                </w:rPr>
                <w:t>.</w:t>
              </w:r>
              <w:r>
                <w:rPr>
                  <w:rFonts w:ascii="Times New Roman" w:hAnsi="Times New Roman"/>
                  <w:color w:val="0000FF"/>
                  <w:u w:val="single"/>
                </w:rPr>
                <w:t>ru</w:t>
              </w:r>
              <w:r w:rsidRPr="00683F7C">
                <w:rPr>
                  <w:rFonts w:ascii="Times New Roman" w:hAnsi="Times New Roman"/>
                  <w:color w:val="0000FF"/>
                  <w:u w:val="single"/>
                  <w:lang w:val="ru-RU"/>
                </w:rPr>
                <w:t>/</w:t>
              </w:r>
              <w:r>
                <w:rPr>
                  <w:rFonts w:ascii="Times New Roman" w:hAnsi="Times New Roman"/>
                  <w:color w:val="0000FF"/>
                  <w:u w:val="single"/>
                </w:rPr>
                <w:t>f</w:t>
              </w:r>
              <w:r w:rsidRPr="00683F7C">
                <w:rPr>
                  <w:rFonts w:ascii="Times New Roman" w:hAnsi="Times New Roman"/>
                  <w:color w:val="0000FF"/>
                  <w:u w:val="single"/>
                  <w:lang w:val="ru-RU"/>
                </w:rPr>
                <w:t>5</w:t>
              </w:r>
              <w:r>
                <w:rPr>
                  <w:rFonts w:ascii="Times New Roman" w:hAnsi="Times New Roman"/>
                  <w:color w:val="0000FF"/>
                  <w:u w:val="single"/>
                </w:rPr>
                <w:t>eb</w:t>
              </w:r>
              <w:r w:rsidRPr="00683F7C">
                <w:rPr>
                  <w:rFonts w:ascii="Times New Roman" w:hAnsi="Times New Roman"/>
                  <w:color w:val="0000FF"/>
                  <w:u w:val="single"/>
                  <w:lang w:val="ru-RU"/>
                </w:rPr>
                <w:t>46</w:t>
              </w:r>
              <w:r>
                <w:rPr>
                  <w:rFonts w:ascii="Times New Roman" w:hAnsi="Times New Roman"/>
                  <w:color w:val="0000FF"/>
                  <w:u w:val="single"/>
                </w:rPr>
                <w:t>da</w:t>
              </w:r>
            </w:hyperlink>
          </w:p>
        </w:tc>
      </w:tr>
      <w:tr w:rsidR="0005521C" w14:paraId="17BCB706" w14:textId="77777777">
        <w:trPr>
          <w:trHeight w:val="144"/>
          <w:tblCellSpacing w:w="20" w:type="nil"/>
        </w:trPr>
        <w:tc>
          <w:tcPr>
            <w:tcW w:w="378" w:type="dxa"/>
            <w:tcMar>
              <w:top w:w="50" w:type="dxa"/>
              <w:left w:w="100" w:type="dxa"/>
            </w:tcMar>
            <w:vAlign w:val="center"/>
          </w:tcPr>
          <w:p w14:paraId="17BCB6FF" w14:textId="77777777" w:rsidR="0005521C" w:rsidRDefault="00683F7C">
            <w:pPr>
              <w:spacing w:after="0"/>
            </w:pPr>
            <w:r>
              <w:rPr>
                <w:rFonts w:ascii="Times New Roman" w:hAnsi="Times New Roman"/>
                <w:color w:val="000000"/>
                <w:sz w:val="24"/>
              </w:rPr>
              <w:t>29</w:t>
            </w:r>
          </w:p>
        </w:tc>
        <w:tc>
          <w:tcPr>
            <w:tcW w:w="3168" w:type="dxa"/>
            <w:tcMar>
              <w:top w:w="50" w:type="dxa"/>
              <w:left w:w="100" w:type="dxa"/>
            </w:tcMar>
            <w:vAlign w:val="center"/>
          </w:tcPr>
          <w:p w14:paraId="17BCB700" w14:textId="77777777" w:rsidR="0005521C" w:rsidRDefault="00683F7C">
            <w:pPr>
              <w:spacing w:after="0"/>
              <w:ind w:left="135"/>
            </w:pPr>
            <w:r>
              <w:rPr>
                <w:rFonts w:ascii="Times New Roman" w:hAnsi="Times New Roman"/>
                <w:color w:val="000000"/>
                <w:sz w:val="24"/>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7BCB701"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702" w14:textId="77777777" w:rsidR="0005521C" w:rsidRDefault="0005521C">
            <w:pPr>
              <w:spacing w:after="0"/>
              <w:ind w:left="135"/>
              <w:jc w:val="center"/>
            </w:pPr>
          </w:p>
        </w:tc>
        <w:tc>
          <w:tcPr>
            <w:tcW w:w="1628" w:type="dxa"/>
            <w:tcMar>
              <w:top w:w="50" w:type="dxa"/>
              <w:left w:w="100" w:type="dxa"/>
            </w:tcMar>
            <w:vAlign w:val="center"/>
          </w:tcPr>
          <w:p w14:paraId="17BCB703" w14:textId="77777777" w:rsidR="0005521C" w:rsidRDefault="0005521C">
            <w:pPr>
              <w:spacing w:after="0"/>
              <w:ind w:left="135"/>
              <w:jc w:val="center"/>
            </w:pPr>
          </w:p>
        </w:tc>
        <w:tc>
          <w:tcPr>
            <w:tcW w:w="1155" w:type="dxa"/>
            <w:tcMar>
              <w:top w:w="50" w:type="dxa"/>
              <w:left w:w="100" w:type="dxa"/>
            </w:tcMar>
            <w:vAlign w:val="center"/>
          </w:tcPr>
          <w:p w14:paraId="17BCB704" w14:textId="77777777" w:rsidR="0005521C" w:rsidRDefault="0005521C">
            <w:pPr>
              <w:spacing w:after="0"/>
              <w:ind w:left="135"/>
            </w:pPr>
          </w:p>
        </w:tc>
        <w:tc>
          <w:tcPr>
            <w:tcW w:w="1977" w:type="dxa"/>
            <w:tcMar>
              <w:top w:w="50" w:type="dxa"/>
              <w:left w:w="100" w:type="dxa"/>
            </w:tcMar>
            <w:vAlign w:val="center"/>
          </w:tcPr>
          <w:p w14:paraId="17BCB705" w14:textId="77777777" w:rsidR="0005521C" w:rsidRDefault="0005521C">
            <w:pPr>
              <w:spacing w:after="0"/>
              <w:ind w:left="135"/>
            </w:pPr>
          </w:p>
        </w:tc>
      </w:tr>
      <w:tr w:rsidR="0005521C" w14:paraId="17BCB70E" w14:textId="77777777">
        <w:trPr>
          <w:trHeight w:val="144"/>
          <w:tblCellSpacing w:w="20" w:type="nil"/>
        </w:trPr>
        <w:tc>
          <w:tcPr>
            <w:tcW w:w="378" w:type="dxa"/>
            <w:tcMar>
              <w:top w:w="50" w:type="dxa"/>
              <w:left w:w="100" w:type="dxa"/>
            </w:tcMar>
            <w:vAlign w:val="center"/>
          </w:tcPr>
          <w:p w14:paraId="17BCB707" w14:textId="77777777" w:rsidR="0005521C" w:rsidRDefault="00683F7C">
            <w:pPr>
              <w:spacing w:after="0"/>
            </w:pPr>
            <w:r>
              <w:rPr>
                <w:rFonts w:ascii="Times New Roman" w:hAnsi="Times New Roman"/>
                <w:color w:val="000000"/>
                <w:sz w:val="24"/>
              </w:rPr>
              <w:t>30</w:t>
            </w:r>
          </w:p>
        </w:tc>
        <w:tc>
          <w:tcPr>
            <w:tcW w:w="3168" w:type="dxa"/>
            <w:tcMar>
              <w:top w:w="50" w:type="dxa"/>
              <w:left w:w="100" w:type="dxa"/>
            </w:tcMar>
            <w:vAlign w:val="center"/>
          </w:tcPr>
          <w:p w14:paraId="17BCB708" w14:textId="77777777" w:rsidR="0005521C" w:rsidRDefault="00683F7C">
            <w:pPr>
              <w:spacing w:after="0"/>
              <w:ind w:left="135"/>
            </w:pPr>
            <w:r>
              <w:rPr>
                <w:rFonts w:ascii="Times New Roman" w:hAnsi="Times New Roman"/>
                <w:color w:val="000000"/>
                <w:sz w:val="24"/>
              </w:rPr>
              <w:t xml:space="preserve">Основы </w:t>
            </w:r>
            <w:r>
              <w:rPr>
                <w:rFonts w:ascii="Times New Roman" w:hAnsi="Times New Roman"/>
                <w:color w:val="000000"/>
                <w:sz w:val="24"/>
              </w:rPr>
              <w:t>общественно-государственной системы противодействия экстремизму и терроризму</w:t>
            </w:r>
          </w:p>
        </w:tc>
        <w:tc>
          <w:tcPr>
            <w:tcW w:w="830" w:type="dxa"/>
            <w:tcMar>
              <w:top w:w="50" w:type="dxa"/>
              <w:left w:w="100" w:type="dxa"/>
            </w:tcMar>
            <w:vAlign w:val="center"/>
          </w:tcPr>
          <w:p w14:paraId="17BCB70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70A" w14:textId="77777777" w:rsidR="0005521C" w:rsidRDefault="0005521C">
            <w:pPr>
              <w:spacing w:after="0"/>
              <w:ind w:left="135"/>
              <w:jc w:val="center"/>
            </w:pPr>
          </w:p>
        </w:tc>
        <w:tc>
          <w:tcPr>
            <w:tcW w:w="1628" w:type="dxa"/>
            <w:tcMar>
              <w:top w:w="50" w:type="dxa"/>
              <w:left w:w="100" w:type="dxa"/>
            </w:tcMar>
            <w:vAlign w:val="center"/>
          </w:tcPr>
          <w:p w14:paraId="17BCB70B" w14:textId="77777777" w:rsidR="0005521C" w:rsidRDefault="0005521C">
            <w:pPr>
              <w:spacing w:after="0"/>
              <w:ind w:left="135"/>
              <w:jc w:val="center"/>
            </w:pPr>
          </w:p>
        </w:tc>
        <w:tc>
          <w:tcPr>
            <w:tcW w:w="1155" w:type="dxa"/>
            <w:tcMar>
              <w:top w:w="50" w:type="dxa"/>
              <w:left w:w="100" w:type="dxa"/>
            </w:tcMar>
            <w:vAlign w:val="center"/>
          </w:tcPr>
          <w:p w14:paraId="17BCB70C" w14:textId="77777777" w:rsidR="0005521C" w:rsidRDefault="0005521C">
            <w:pPr>
              <w:spacing w:after="0"/>
              <w:ind w:left="135"/>
            </w:pPr>
          </w:p>
        </w:tc>
        <w:tc>
          <w:tcPr>
            <w:tcW w:w="1977" w:type="dxa"/>
            <w:tcMar>
              <w:top w:w="50" w:type="dxa"/>
              <w:left w:w="100" w:type="dxa"/>
            </w:tcMar>
            <w:vAlign w:val="center"/>
          </w:tcPr>
          <w:p w14:paraId="17BCB70D" w14:textId="77777777" w:rsidR="0005521C" w:rsidRDefault="0005521C">
            <w:pPr>
              <w:spacing w:after="0"/>
              <w:ind w:left="135"/>
            </w:pPr>
          </w:p>
        </w:tc>
      </w:tr>
      <w:tr w:rsidR="0005521C" w14:paraId="17BCB716" w14:textId="77777777">
        <w:trPr>
          <w:trHeight w:val="144"/>
          <w:tblCellSpacing w:w="20" w:type="nil"/>
        </w:trPr>
        <w:tc>
          <w:tcPr>
            <w:tcW w:w="378" w:type="dxa"/>
            <w:tcMar>
              <w:top w:w="50" w:type="dxa"/>
              <w:left w:w="100" w:type="dxa"/>
            </w:tcMar>
            <w:vAlign w:val="center"/>
          </w:tcPr>
          <w:p w14:paraId="17BCB70F" w14:textId="77777777" w:rsidR="0005521C" w:rsidRDefault="00683F7C">
            <w:pPr>
              <w:spacing w:after="0"/>
            </w:pPr>
            <w:r>
              <w:rPr>
                <w:rFonts w:ascii="Times New Roman" w:hAnsi="Times New Roman"/>
                <w:color w:val="000000"/>
                <w:sz w:val="24"/>
              </w:rPr>
              <w:t>31</w:t>
            </w:r>
          </w:p>
        </w:tc>
        <w:tc>
          <w:tcPr>
            <w:tcW w:w="3168" w:type="dxa"/>
            <w:tcMar>
              <w:top w:w="50" w:type="dxa"/>
              <w:left w:w="100" w:type="dxa"/>
            </w:tcMar>
            <w:vAlign w:val="center"/>
          </w:tcPr>
          <w:p w14:paraId="17BCB710" w14:textId="77777777" w:rsidR="0005521C" w:rsidRDefault="00683F7C">
            <w:pPr>
              <w:spacing w:after="0"/>
              <w:ind w:left="135"/>
            </w:pPr>
            <w:r>
              <w:rPr>
                <w:rFonts w:ascii="Times New Roman" w:hAnsi="Times New Roman"/>
                <w:color w:val="000000"/>
                <w:sz w:val="24"/>
              </w:rPr>
              <w:t xml:space="preserve">Опасности вовлечения в экстремистскую и </w:t>
            </w:r>
            <w:r>
              <w:rPr>
                <w:rFonts w:ascii="Times New Roman" w:hAnsi="Times New Roman"/>
                <w:color w:val="000000"/>
                <w:sz w:val="24"/>
              </w:rPr>
              <w:lastRenderedPageBreak/>
              <w:t>террористическую деятельность, меры защиты</w:t>
            </w:r>
          </w:p>
        </w:tc>
        <w:tc>
          <w:tcPr>
            <w:tcW w:w="830" w:type="dxa"/>
            <w:tcMar>
              <w:top w:w="50" w:type="dxa"/>
              <w:left w:w="100" w:type="dxa"/>
            </w:tcMar>
            <w:vAlign w:val="center"/>
          </w:tcPr>
          <w:p w14:paraId="17BCB711" w14:textId="77777777" w:rsidR="0005521C" w:rsidRDefault="00683F7C">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17BCB712" w14:textId="77777777" w:rsidR="0005521C" w:rsidRDefault="0005521C">
            <w:pPr>
              <w:spacing w:after="0"/>
              <w:ind w:left="135"/>
              <w:jc w:val="center"/>
            </w:pPr>
          </w:p>
        </w:tc>
        <w:tc>
          <w:tcPr>
            <w:tcW w:w="1628" w:type="dxa"/>
            <w:tcMar>
              <w:top w:w="50" w:type="dxa"/>
              <w:left w:w="100" w:type="dxa"/>
            </w:tcMar>
            <w:vAlign w:val="center"/>
          </w:tcPr>
          <w:p w14:paraId="17BCB713" w14:textId="77777777" w:rsidR="0005521C" w:rsidRDefault="0005521C">
            <w:pPr>
              <w:spacing w:after="0"/>
              <w:ind w:left="135"/>
              <w:jc w:val="center"/>
            </w:pPr>
          </w:p>
        </w:tc>
        <w:tc>
          <w:tcPr>
            <w:tcW w:w="1155" w:type="dxa"/>
            <w:tcMar>
              <w:top w:w="50" w:type="dxa"/>
              <w:left w:w="100" w:type="dxa"/>
            </w:tcMar>
            <w:vAlign w:val="center"/>
          </w:tcPr>
          <w:p w14:paraId="17BCB714" w14:textId="77777777" w:rsidR="0005521C" w:rsidRDefault="0005521C">
            <w:pPr>
              <w:spacing w:after="0"/>
              <w:ind w:left="135"/>
            </w:pPr>
          </w:p>
        </w:tc>
        <w:tc>
          <w:tcPr>
            <w:tcW w:w="1977" w:type="dxa"/>
            <w:tcMar>
              <w:top w:w="50" w:type="dxa"/>
              <w:left w:w="100" w:type="dxa"/>
            </w:tcMar>
            <w:vAlign w:val="center"/>
          </w:tcPr>
          <w:p w14:paraId="17BCB715" w14:textId="77777777" w:rsidR="0005521C" w:rsidRDefault="0005521C">
            <w:pPr>
              <w:spacing w:after="0"/>
              <w:ind w:left="135"/>
            </w:pPr>
          </w:p>
        </w:tc>
      </w:tr>
      <w:tr w:rsidR="0005521C" w14:paraId="17BCB71E" w14:textId="77777777">
        <w:trPr>
          <w:trHeight w:val="144"/>
          <w:tblCellSpacing w:w="20" w:type="nil"/>
        </w:trPr>
        <w:tc>
          <w:tcPr>
            <w:tcW w:w="378" w:type="dxa"/>
            <w:tcMar>
              <w:top w:w="50" w:type="dxa"/>
              <w:left w:w="100" w:type="dxa"/>
            </w:tcMar>
            <w:vAlign w:val="center"/>
          </w:tcPr>
          <w:p w14:paraId="17BCB717" w14:textId="77777777" w:rsidR="0005521C" w:rsidRDefault="00683F7C">
            <w:pPr>
              <w:spacing w:after="0"/>
            </w:pPr>
            <w:r>
              <w:rPr>
                <w:rFonts w:ascii="Times New Roman" w:hAnsi="Times New Roman"/>
                <w:color w:val="000000"/>
                <w:sz w:val="24"/>
              </w:rPr>
              <w:t>32</w:t>
            </w:r>
          </w:p>
        </w:tc>
        <w:tc>
          <w:tcPr>
            <w:tcW w:w="3168" w:type="dxa"/>
            <w:tcMar>
              <w:top w:w="50" w:type="dxa"/>
              <w:left w:w="100" w:type="dxa"/>
            </w:tcMar>
            <w:vAlign w:val="center"/>
          </w:tcPr>
          <w:p w14:paraId="17BCB718" w14:textId="77777777" w:rsidR="0005521C" w:rsidRDefault="00683F7C">
            <w:pPr>
              <w:spacing w:after="0"/>
              <w:ind w:left="135"/>
            </w:pPr>
            <w:r>
              <w:rPr>
                <w:rFonts w:ascii="Times New Roman" w:hAnsi="Times New Roman"/>
                <w:color w:val="000000"/>
                <w:sz w:val="24"/>
              </w:rPr>
              <w:t xml:space="preserve">Опасности вовлечения в экстремистскую и террористическую </w:t>
            </w:r>
            <w:r>
              <w:rPr>
                <w:rFonts w:ascii="Times New Roman" w:hAnsi="Times New Roman"/>
                <w:color w:val="000000"/>
                <w:sz w:val="24"/>
              </w:rPr>
              <w:t>деятельность, меры защиты</w:t>
            </w:r>
          </w:p>
        </w:tc>
        <w:tc>
          <w:tcPr>
            <w:tcW w:w="830" w:type="dxa"/>
            <w:tcMar>
              <w:top w:w="50" w:type="dxa"/>
              <w:left w:w="100" w:type="dxa"/>
            </w:tcMar>
            <w:vAlign w:val="center"/>
          </w:tcPr>
          <w:p w14:paraId="17BCB71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71A" w14:textId="77777777" w:rsidR="0005521C" w:rsidRDefault="0005521C">
            <w:pPr>
              <w:spacing w:after="0"/>
              <w:ind w:left="135"/>
              <w:jc w:val="center"/>
            </w:pPr>
          </w:p>
        </w:tc>
        <w:tc>
          <w:tcPr>
            <w:tcW w:w="1628" w:type="dxa"/>
            <w:tcMar>
              <w:top w:w="50" w:type="dxa"/>
              <w:left w:w="100" w:type="dxa"/>
            </w:tcMar>
            <w:vAlign w:val="center"/>
          </w:tcPr>
          <w:p w14:paraId="17BCB71B" w14:textId="77777777" w:rsidR="0005521C" w:rsidRDefault="0005521C">
            <w:pPr>
              <w:spacing w:after="0"/>
              <w:ind w:left="135"/>
              <w:jc w:val="center"/>
            </w:pPr>
          </w:p>
        </w:tc>
        <w:tc>
          <w:tcPr>
            <w:tcW w:w="1155" w:type="dxa"/>
            <w:tcMar>
              <w:top w:w="50" w:type="dxa"/>
              <w:left w:w="100" w:type="dxa"/>
            </w:tcMar>
            <w:vAlign w:val="center"/>
          </w:tcPr>
          <w:p w14:paraId="17BCB71C" w14:textId="77777777" w:rsidR="0005521C" w:rsidRDefault="0005521C">
            <w:pPr>
              <w:spacing w:after="0"/>
              <w:ind w:left="135"/>
            </w:pPr>
          </w:p>
        </w:tc>
        <w:tc>
          <w:tcPr>
            <w:tcW w:w="1977" w:type="dxa"/>
            <w:tcMar>
              <w:top w:w="50" w:type="dxa"/>
              <w:left w:w="100" w:type="dxa"/>
            </w:tcMar>
            <w:vAlign w:val="center"/>
          </w:tcPr>
          <w:p w14:paraId="17BCB71D" w14:textId="77777777" w:rsidR="0005521C" w:rsidRDefault="0005521C">
            <w:pPr>
              <w:spacing w:after="0"/>
              <w:ind w:left="135"/>
            </w:pPr>
          </w:p>
        </w:tc>
      </w:tr>
      <w:tr w:rsidR="0005521C" w14:paraId="17BCB726" w14:textId="77777777">
        <w:trPr>
          <w:trHeight w:val="144"/>
          <w:tblCellSpacing w:w="20" w:type="nil"/>
        </w:trPr>
        <w:tc>
          <w:tcPr>
            <w:tcW w:w="378" w:type="dxa"/>
            <w:tcMar>
              <w:top w:w="50" w:type="dxa"/>
              <w:left w:w="100" w:type="dxa"/>
            </w:tcMar>
            <w:vAlign w:val="center"/>
          </w:tcPr>
          <w:p w14:paraId="17BCB71F" w14:textId="77777777" w:rsidR="0005521C" w:rsidRDefault="00683F7C">
            <w:pPr>
              <w:spacing w:after="0"/>
            </w:pPr>
            <w:r>
              <w:rPr>
                <w:rFonts w:ascii="Times New Roman" w:hAnsi="Times New Roman"/>
                <w:color w:val="000000"/>
                <w:sz w:val="24"/>
              </w:rPr>
              <w:t>33</w:t>
            </w:r>
          </w:p>
        </w:tc>
        <w:tc>
          <w:tcPr>
            <w:tcW w:w="3168" w:type="dxa"/>
            <w:tcMar>
              <w:top w:w="50" w:type="dxa"/>
              <w:left w:w="100" w:type="dxa"/>
            </w:tcMar>
            <w:vAlign w:val="center"/>
          </w:tcPr>
          <w:p w14:paraId="17BCB720" w14:textId="77777777" w:rsidR="0005521C" w:rsidRDefault="00683F7C">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7BCB721"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722" w14:textId="77777777" w:rsidR="0005521C" w:rsidRDefault="0005521C">
            <w:pPr>
              <w:spacing w:after="0"/>
              <w:ind w:left="135"/>
              <w:jc w:val="center"/>
            </w:pPr>
          </w:p>
        </w:tc>
        <w:tc>
          <w:tcPr>
            <w:tcW w:w="1628" w:type="dxa"/>
            <w:tcMar>
              <w:top w:w="50" w:type="dxa"/>
              <w:left w:w="100" w:type="dxa"/>
            </w:tcMar>
            <w:vAlign w:val="center"/>
          </w:tcPr>
          <w:p w14:paraId="17BCB723" w14:textId="77777777" w:rsidR="0005521C" w:rsidRDefault="0005521C">
            <w:pPr>
              <w:spacing w:after="0"/>
              <w:ind w:left="135"/>
              <w:jc w:val="center"/>
            </w:pPr>
          </w:p>
        </w:tc>
        <w:tc>
          <w:tcPr>
            <w:tcW w:w="1155" w:type="dxa"/>
            <w:tcMar>
              <w:top w:w="50" w:type="dxa"/>
              <w:left w:w="100" w:type="dxa"/>
            </w:tcMar>
            <w:vAlign w:val="center"/>
          </w:tcPr>
          <w:p w14:paraId="17BCB724" w14:textId="77777777" w:rsidR="0005521C" w:rsidRDefault="0005521C">
            <w:pPr>
              <w:spacing w:after="0"/>
              <w:ind w:left="135"/>
            </w:pPr>
          </w:p>
        </w:tc>
        <w:tc>
          <w:tcPr>
            <w:tcW w:w="1977" w:type="dxa"/>
            <w:tcMar>
              <w:top w:w="50" w:type="dxa"/>
              <w:left w:w="100" w:type="dxa"/>
            </w:tcMar>
            <w:vAlign w:val="center"/>
          </w:tcPr>
          <w:p w14:paraId="17BCB725" w14:textId="77777777" w:rsidR="0005521C" w:rsidRDefault="0005521C">
            <w:pPr>
              <w:spacing w:after="0"/>
              <w:ind w:left="135"/>
            </w:pPr>
          </w:p>
        </w:tc>
      </w:tr>
      <w:tr w:rsidR="0005521C" w14:paraId="17BCB72E" w14:textId="77777777">
        <w:trPr>
          <w:trHeight w:val="144"/>
          <w:tblCellSpacing w:w="20" w:type="nil"/>
        </w:trPr>
        <w:tc>
          <w:tcPr>
            <w:tcW w:w="378" w:type="dxa"/>
            <w:tcMar>
              <w:top w:w="50" w:type="dxa"/>
              <w:left w:w="100" w:type="dxa"/>
            </w:tcMar>
            <w:vAlign w:val="center"/>
          </w:tcPr>
          <w:p w14:paraId="17BCB727" w14:textId="77777777" w:rsidR="0005521C" w:rsidRDefault="00683F7C">
            <w:pPr>
              <w:spacing w:after="0"/>
            </w:pPr>
            <w:r>
              <w:rPr>
                <w:rFonts w:ascii="Times New Roman" w:hAnsi="Times New Roman"/>
                <w:color w:val="000000"/>
                <w:sz w:val="24"/>
              </w:rPr>
              <w:t>34</w:t>
            </w:r>
          </w:p>
        </w:tc>
        <w:tc>
          <w:tcPr>
            <w:tcW w:w="3168" w:type="dxa"/>
            <w:tcMar>
              <w:top w:w="50" w:type="dxa"/>
              <w:left w:w="100" w:type="dxa"/>
            </w:tcMar>
            <w:vAlign w:val="center"/>
          </w:tcPr>
          <w:p w14:paraId="17BCB728" w14:textId="77777777" w:rsidR="0005521C" w:rsidRDefault="00683F7C">
            <w:pPr>
              <w:spacing w:after="0"/>
              <w:ind w:left="135"/>
            </w:pPr>
            <w:r>
              <w:rPr>
                <w:rFonts w:ascii="Times New Roman" w:hAnsi="Times New Roman"/>
                <w:color w:val="000000"/>
                <w:sz w:val="24"/>
              </w:rPr>
              <w:t>Правила безопасного поведения при угрозе и совершении террористического акта</w:t>
            </w:r>
          </w:p>
        </w:tc>
        <w:tc>
          <w:tcPr>
            <w:tcW w:w="830" w:type="dxa"/>
            <w:tcMar>
              <w:top w:w="50" w:type="dxa"/>
              <w:left w:w="100" w:type="dxa"/>
            </w:tcMar>
            <w:vAlign w:val="center"/>
          </w:tcPr>
          <w:p w14:paraId="17BCB729" w14:textId="77777777" w:rsidR="0005521C" w:rsidRDefault="00683F7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BCB72A" w14:textId="77777777" w:rsidR="0005521C" w:rsidRDefault="0005521C">
            <w:pPr>
              <w:spacing w:after="0"/>
              <w:ind w:left="135"/>
              <w:jc w:val="center"/>
            </w:pPr>
          </w:p>
        </w:tc>
        <w:tc>
          <w:tcPr>
            <w:tcW w:w="1628" w:type="dxa"/>
            <w:tcMar>
              <w:top w:w="50" w:type="dxa"/>
              <w:left w:w="100" w:type="dxa"/>
            </w:tcMar>
            <w:vAlign w:val="center"/>
          </w:tcPr>
          <w:p w14:paraId="17BCB72B" w14:textId="77777777" w:rsidR="0005521C" w:rsidRDefault="0005521C">
            <w:pPr>
              <w:spacing w:after="0"/>
              <w:ind w:left="135"/>
              <w:jc w:val="center"/>
            </w:pPr>
          </w:p>
        </w:tc>
        <w:tc>
          <w:tcPr>
            <w:tcW w:w="1155" w:type="dxa"/>
            <w:tcMar>
              <w:top w:w="50" w:type="dxa"/>
              <w:left w:w="100" w:type="dxa"/>
            </w:tcMar>
            <w:vAlign w:val="center"/>
          </w:tcPr>
          <w:p w14:paraId="17BCB72C" w14:textId="77777777" w:rsidR="0005521C" w:rsidRDefault="0005521C">
            <w:pPr>
              <w:spacing w:after="0"/>
              <w:ind w:left="135"/>
            </w:pPr>
          </w:p>
        </w:tc>
        <w:tc>
          <w:tcPr>
            <w:tcW w:w="1977" w:type="dxa"/>
            <w:tcMar>
              <w:top w:w="50" w:type="dxa"/>
              <w:left w:w="100" w:type="dxa"/>
            </w:tcMar>
            <w:vAlign w:val="center"/>
          </w:tcPr>
          <w:p w14:paraId="17BCB72D" w14:textId="77777777" w:rsidR="0005521C" w:rsidRDefault="0005521C">
            <w:pPr>
              <w:spacing w:after="0"/>
              <w:ind w:left="135"/>
            </w:pPr>
          </w:p>
        </w:tc>
      </w:tr>
      <w:tr w:rsidR="0005521C" w14:paraId="17BCB734" w14:textId="77777777">
        <w:trPr>
          <w:trHeight w:val="144"/>
          <w:tblCellSpacing w:w="20" w:type="nil"/>
        </w:trPr>
        <w:tc>
          <w:tcPr>
            <w:tcW w:w="0" w:type="auto"/>
            <w:gridSpan w:val="2"/>
            <w:tcMar>
              <w:top w:w="50" w:type="dxa"/>
              <w:left w:w="100" w:type="dxa"/>
            </w:tcMar>
            <w:vAlign w:val="center"/>
          </w:tcPr>
          <w:p w14:paraId="17BCB72F" w14:textId="77777777" w:rsidR="0005521C" w:rsidRDefault="00683F7C">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305" w:type="dxa"/>
            <w:tcMar>
              <w:top w:w="50" w:type="dxa"/>
              <w:left w:w="100" w:type="dxa"/>
            </w:tcMar>
            <w:vAlign w:val="center"/>
          </w:tcPr>
          <w:p w14:paraId="17BCB730" w14:textId="77777777" w:rsidR="0005521C" w:rsidRDefault="00683F7C">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17BCB731" w14:textId="77777777" w:rsidR="0005521C" w:rsidRDefault="00683F7C">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17BCB732" w14:textId="77777777" w:rsidR="0005521C" w:rsidRDefault="00683F7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7BCB733" w14:textId="77777777" w:rsidR="0005521C" w:rsidRDefault="0005521C"/>
        </w:tc>
      </w:tr>
    </w:tbl>
    <w:p w14:paraId="17BCB735" w14:textId="77777777" w:rsidR="0005521C" w:rsidRDefault="0005521C">
      <w:pPr>
        <w:sectPr w:rsidR="0005521C">
          <w:pgSz w:w="16383" w:h="11906" w:orient="landscape"/>
          <w:pgMar w:top="1134" w:right="850" w:bottom="1134" w:left="1701" w:header="720" w:footer="720" w:gutter="0"/>
          <w:cols w:space="720"/>
        </w:sectPr>
      </w:pPr>
    </w:p>
    <w:p w14:paraId="17BCB736" w14:textId="77777777" w:rsidR="0005521C" w:rsidRDefault="0005521C">
      <w:pPr>
        <w:sectPr w:rsidR="0005521C">
          <w:pgSz w:w="16383" w:h="11906" w:orient="landscape"/>
          <w:pgMar w:top="1134" w:right="850" w:bottom="1134" w:left="1701" w:header="720" w:footer="720" w:gutter="0"/>
          <w:cols w:space="720"/>
        </w:sectPr>
      </w:pPr>
    </w:p>
    <w:p w14:paraId="17BCB737" w14:textId="77777777" w:rsidR="0005521C" w:rsidRDefault="00683F7C">
      <w:pPr>
        <w:spacing w:after="0"/>
        <w:ind w:left="120"/>
      </w:pPr>
      <w:bookmarkStart w:id="12" w:name="block-35730390"/>
      <w:bookmarkEnd w:id="11"/>
      <w:r>
        <w:rPr>
          <w:rFonts w:ascii="Times New Roman" w:hAnsi="Times New Roman"/>
          <w:b/>
          <w:color w:val="000000"/>
          <w:sz w:val="28"/>
        </w:rPr>
        <w:lastRenderedPageBreak/>
        <w:t>УЧЕБНО-МЕТОДИЧЕСКОЕ ОБЕСПЕЧЕНИЕ ОБРАЗОВАТЕЛЬНОГО ПРОЦЕССА</w:t>
      </w:r>
    </w:p>
    <w:p w14:paraId="17BCB738" w14:textId="77777777" w:rsidR="0005521C" w:rsidRDefault="00683F7C">
      <w:pPr>
        <w:spacing w:after="0" w:line="480" w:lineRule="auto"/>
        <w:ind w:left="120"/>
      </w:pPr>
      <w:r>
        <w:rPr>
          <w:rFonts w:ascii="Times New Roman" w:hAnsi="Times New Roman"/>
          <w:b/>
          <w:color w:val="000000"/>
          <w:sz w:val="28"/>
        </w:rPr>
        <w:t>ОБЯЗАТЕЛЬНЫЕ УЧЕБНЫЕ МАТЕРИАЛЫ ДЛЯ УЧЕНИКА</w:t>
      </w:r>
    </w:p>
    <w:p w14:paraId="17BCB739" w14:textId="77777777" w:rsidR="0005521C" w:rsidRDefault="0005521C">
      <w:pPr>
        <w:spacing w:after="0" w:line="480" w:lineRule="auto"/>
        <w:ind w:left="120"/>
      </w:pPr>
    </w:p>
    <w:p w14:paraId="17BCB73A" w14:textId="77777777" w:rsidR="0005521C" w:rsidRDefault="00683F7C">
      <w:pPr>
        <w:spacing w:after="0" w:line="480" w:lineRule="auto"/>
        <w:ind w:left="120"/>
      </w:pPr>
      <w:bookmarkStart w:id="13" w:name="adb1d9d1-cf33-4708-ba95-e123daeb3e97"/>
      <w:r>
        <w:rPr>
          <w:rFonts w:ascii="Times New Roman" w:hAnsi="Times New Roman"/>
          <w:color w:val="000000"/>
          <w:sz w:val="28"/>
        </w:rPr>
        <w:t>Основы безопасности жизнедеятельности. Рудаков, Приоров. просвещение, 2024 год</w:t>
      </w:r>
      <w:bookmarkEnd w:id="13"/>
    </w:p>
    <w:p w14:paraId="17BCB73B" w14:textId="77777777" w:rsidR="0005521C" w:rsidRDefault="0005521C">
      <w:pPr>
        <w:spacing w:after="0"/>
        <w:ind w:left="120"/>
      </w:pPr>
    </w:p>
    <w:p w14:paraId="17BCB73C" w14:textId="77777777" w:rsidR="0005521C" w:rsidRDefault="00683F7C">
      <w:pPr>
        <w:spacing w:after="0" w:line="480" w:lineRule="auto"/>
        <w:ind w:left="120"/>
      </w:pPr>
      <w:r>
        <w:rPr>
          <w:rFonts w:ascii="Times New Roman" w:hAnsi="Times New Roman"/>
          <w:b/>
          <w:color w:val="000000"/>
          <w:sz w:val="28"/>
        </w:rPr>
        <w:t xml:space="preserve">МЕТОДИЧЕСКИЕ МАТЕРИАЛЫ ДЛЯ </w:t>
      </w:r>
      <w:r>
        <w:rPr>
          <w:rFonts w:ascii="Times New Roman" w:hAnsi="Times New Roman"/>
          <w:b/>
          <w:color w:val="000000"/>
          <w:sz w:val="28"/>
        </w:rPr>
        <w:t>УЧИТЕЛЯ</w:t>
      </w:r>
    </w:p>
    <w:p w14:paraId="17BCB73D" w14:textId="77777777" w:rsidR="0005521C" w:rsidRDefault="00683F7C">
      <w:pPr>
        <w:spacing w:after="0" w:line="480" w:lineRule="auto"/>
        <w:ind w:left="120"/>
        <w:jc w:val="both"/>
      </w:pPr>
      <w:r>
        <w:rPr>
          <w:rFonts w:ascii="Times New Roman" w:hAnsi="Times New Roman"/>
          <w:color w:val="000000"/>
          <w:sz w:val="28"/>
        </w:rPr>
        <w:t xml:space="preserve">Методические рекомендации для учителей  по использованию учебников, включённых в федеральный перечень, при реализации учебного предмета «Основы безопасности и защиты Родины» https://uchitel.club/fgos/fgos-obzh. </w:t>
      </w:r>
    </w:p>
    <w:p w14:paraId="17BCB73E" w14:textId="77777777" w:rsidR="0005521C" w:rsidRDefault="0005521C">
      <w:pPr>
        <w:spacing w:after="0"/>
        <w:ind w:left="120"/>
      </w:pPr>
    </w:p>
    <w:p w14:paraId="17BCB73F" w14:textId="77777777" w:rsidR="0005521C" w:rsidRDefault="00683F7C">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7BCB740" w14:textId="77777777" w:rsidR="0005521C" w:rsidRDefault="00683F7C">
      <w:pPr>
        <w:spacing w:after="0" w:line="480" w:lineRule="auto"/>
        <w:ind w:left="120"/>
      </w:pPr>
      <w:bookmarkStart w:id="14" w:name="4db1b891-46b6-424a-ab63-7fb5c2284dca"/>
      <w:r>
        <w:rPr>
          <w:rFonts w:ascii="Times New Roman" w:hAnsi="Times New Roman"/>
          <w:color w:val="000000"/>
          <w:sz w:val="28"/>
        </w:rPr>
        <w:t>РЭШ</w:t>
      </w:r>
      <w:bookmarkEnd w:id="14"/>
    </w:p>
    <w:p w14:paraId="17BCB741" w14:textId="77777777" w:rsidR="0005521C" w:rsidRDefault="0005521C">
      <w:pPr>
        <w:sectPr w:rsidR="0005521C">
          <w:pgSz w:w="11906" w:h="16383"/>
          <w:pgMar w:top="1134" w:right="850" w:bottom="1134" w:left="1701" w:header="720" w:footer="720" w:gutter="0"/>
          <w:cols w:space="720"/>
        </w:sectPr>
      </w:pPr>
    </w:p>
    <w:bookmarkEnd w:id="12"/>
    <w:p w14:paraId="17BCB742" w14:textId="77777777" w:rsidR="00683F7C" w:rsidRDefault="00683F7C"/>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03684A"/>
    <w:multiLevelType w:val="multilevel"/>
    <w:tmpl w:val="711A8E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20658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5521C"/>
    <w:rsid w:val="0005521C"/>
    <w:rsid w:val="00683F7C"/>
    <w:rsid w:val="008A57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CB1F8"/>
  <w15:docId w15:val="{403AC486-11A5-439C-BB6C-D446F7EFA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s://m.edsoo.ru/7f41b590" TargetMode="External"/><Relationship Id="rId18" Type="http://schemas.openxmlformats.org/officeDocument/2006/relationships/hyperlink" Target="https://m.edsoo.ru/f5eac8c2" TargetMode="External"/><Relationship Id="rId26" Type="http://schemas.openxmlformats.org/officeDocument/2006/relationships/hyperlink" Target="https://m.edsoo.ru/f5eafef0" TargetMode="External"/><Relationship Id="rId39" Type="http://schemas.openxmlformats.org/officeDocument/2006/relationships/hyperlink" Target="https://m.edsoo.ru/f5eb222c" TargetMode="External"/><Relationship Id="rId21" Type="http://schemas.openxmlformats.org/officeDocument/2006/relationships/hyperlink" Target="https://m.edsoo.ru/f5ead51a" TargetMode="External"/><Relationship Id="rId34" Type="http://schemas.openxmlformats.org/officeDocument/2006/relationships/hyperlink" Target="https://m.edsoo.ru/f5eb14e4" TargetMode="External"/><Relationship Id="rId42" Type="http://schemas.openxmlformats.org/officeDocument/2006/relationships/hyperlink" Target="https://m.edsoo.ru/f5eb2c0e" TargetMode="External"/><Relationship Id="rId47" Type="http://schemas.openxmlformats.org/officeDocument/2006/relationships/hyperlink" Target="https://m.edsoo.ru/f5eb3ca8" TargetMode="External"/><Relationship Id="rId50" Type="http://schemas.openxmlformats.org/officeDocument/2006/relationships/hyperlink" Target="https://m.edsoo.ru/f5eb40ea" TargetMode="External"/><Relationship Id="rId55" Type="http://schemas.openxmlformats.org/officeDocument/2006/relationships/hyperlink" Target="https://m.edsoo.ru/f5eb4842" TargetMode="External"/><Relationship Id="rId7" Type="http://schemas.openxmlformats.org/officeDocument/2006/relationships/hyperlink" Target="https://m.edsoo.ru/7f419506" TargetMode="External"/><Relationship Id="rId2" Type="http://schemas.openxmlformats.org/officeDocument/2006/relationships/styles" Target="styles.xml"/><Relationship Id="rId16" Type="http://schemas.openxmlformats.org/officeDocument/2006/relationships/hyperlink" Target="https://m.edsoo.ru/f5eac746" TargetMode="External"/><Relationship Id="rId29" Type="http://schemas.openxmlformats.org/officeDocument/2006/relationships/hyperlink" Target="https://m.edsoo.ru/f5eb038c" TargetMode="External"/><Relationship Id="rId11" Type="http://schemas.openxmlformats.org/officeDocument/2006/relationships/hyperlink" Target="https://m.edsoo.ru/7f41b590" TargetMode="External"/><Relationship Id="rId24" Type="http://schemas.openxmlformats.org/officeDocument/2006/relationships/hyperlink" Target="https://m.edsoo.ru/f5eaf78e" TargetMode="External"/><Relationship Id="rId32" Type="http://schemas.openxmlformats.org/officeDocument/2006/relationships/hyperlink" Target="https://m.edsoo.ru/f5eb0c10" TargetMode="External"/><Relationship Id="rId37" Type="http://schemas.openxmlformats.org/officeDocument/2006/relationships/hyperlink" Target="https://m.edsoo.ru/f5eb1da4" TargetMode="External"/><Relationship Id="rId40" Type="http://schemas.openxmlformats.org/officeDocument/2006/relationships/hyperlink" Target="https://m.edsoo.ru/f5eb23a8" TargetMode="External"/><Relationship Id="rId45" Type="http://schemas.openxmlformats.org/officeDocument/2006/relationships/hyperlink" Target="https://m.edsoo.ru/f5eb350a" TargetMode="External"/><Relationship Id="rId53" Type="http://schemas.openxmlformats.org/officeDocument/2006/relationships/hyperlink" Target="https://m.edsoo.ru/f5eb46da" TargetMode="External"/><Relationship Id="rId58" Type="http://schemas.openxmlformats.org/officeDocument/2006/relationships/fontTable" Target="fontTable.xml"/><Relationship Id="rId5" Type="http://schemas.openxmlformats.org/officeDocument/2006/relationships/hyperlink" Target="https://m.edsoo.ru/7f419506" TargetMode="External"/><Relationship Id="rId19" Type="http://schemas.openxmlformats.org/officeDocument/2006/relationships/hyperlink" Target="https://m.edsoo.ru/f5eacdf4" TargetMode="External"/><Relationship Id="rId4" Type="http://schemas.openxmlformats.org/officeDocument/2006/relationships/webSettings" Target="webSettings.xml"/><Relationship Id="rId9" Type="http://schemas.openxmlformats.org/officeDocument/2006/relationships/hyperlink" Target="https://m.edsoo.ru/7f419506" TargetMode="External"/><Relationship Id="rId14" Type="http://schemas.openxmlformats.org/officeDocument/2006/relationships/hyperlink" Target="https://m.edsoo.ru/7f41b590" TargetMode="External"/><Relationship Id="rId22" Type="http://schemas.openxmlformats.org/officeDocument/2006/relationships/hyperlink" Target="https://m.edsoo.ru/f5ead68c" TargetMode="External"/><Relationship Id="rId27" Type="http://schemas.openxmlformats.org/officeDocument/2006/relationships/hyperlink" Target="https://m.edsoo.ru/f5eafd42" TargetMode="External"/><Relationship Id="rId30" Type="http://schemas.openxmlformats.org/officeDocument/2006/relationships/hyperlink" Target="https://m.edsoo.ru/f5eb0c10" TargetMode="External"/><Relationship Id="rId35" Type="http://schemas.openxmlformats.org/officeDocument/2006/relationships/hyperlink" Target="https://m.edsoo.ru/f5eb0efe" TargetMode="External"/><Relationship Id="rId43" Type="http://schemas.openxmlformats.org/officeDocument/2006/relationships/hyperlink" Target="https://m.edsoo.ru/f5eb2d94" TargetMode="External"/><Relationship Id="rId48" Type="http://schemas.openxmlformats.org/officeDocument/2006/relationships/hyperlink" Target="https://m.edsoo.ru/f5eb425c" TargetMode="External"/><Relationship Id="rId56" Type="http://schemas.openxmlformats.org/officeDocument/2006/relationships/hyperlink" Target="https://m.edsoo.ru/f5eb46da" TargetMode="External"/><Relationship Id="rId8" Type="http://schemas.openxmlformats.org/officeDocument/2006/relationships/hyperlink" Target="https://m.edsoo.ru/7f419506" TargetMode="External"/><Relationship Id="rId51" Type="http://schemas.openxmlformats.org/officeDocument/2006/relationships/hyperlink" Target="https://m.edsoo.ru/f5eb40ea" TargetMode="External"/><Relationship Id="rId3" Type="http://schemas.openxmlformats.org/officeDocument/2006/relationships/settings" Target="settings.xml"/><Relationship Id="rId12" Type="http://schemas.openxmlformats.org/officeDocument/2006/relationships/hyperlink" Target="https://m.edsoo.ru/7f41b590" TargetMode="External"/><Relationship Id="rId17" Type="http://schemas.openxmlformats.org/officeDocument/2006/relationships/hyperlink" Target="https://m.edsoo.ru/f5eac8c2" TargetMode="External"/><Relationship Id="rId25" Type="http://schemas.openxmlformats.org/officeDocument/2006/relationships/hyperlink" Target="https://m.edsoo.ru/f5eaf946" TargetMode="External"/><Relationship Id="rId33" Type="http://schemas.openxmlformats.org/officeDocument/2006/relationships/hyperlink" Target="https://m.edsoo.ru/f5eb0c10" TargetMode="External"/><Relationship Id="rId38" Type="http://schemas.openxmlformats.org/officeDocument/2006/relationships/hyperlink" Target="https://m.edsoo.ru/f5eb209c" TargetMode="External"/><Relationship Id="rId46" Type="http://schemas.openxmlformats.org/officeDocument/2006/relationships/hyperlink" Target="https://m.edsoo.ru/f5eb367c" TargetMode="External"/><Relationship Id="rId59" Type="http://schemas.openxmlformats.org/officeDocument/2006/relationships/theme" Target="theme/theme1.xml"/><Relationship Id="rId20" Type="http://schemas.openxmlformats.org/officeDocument/2006/relationships/hyperlink" Target="https://m.edsoo.ru/f5eacf84" TargetMode="External"/><Relationship Id="rId41" Type="http://schemas.openxmlformats.org/officeDocument/2006/relationships/hyperlink" Target="https://m.edsoo.ru/f5eb279a" TargetMode="External"/><Relationship Id="rId54" Type="http://schemas.openxmlformats.org/officeDocument/2006/relationships/hyperlink" Target="https://m.edsoo.ru/f5eb46da" TargetMode="External"/><Relationship Id="rId1" Type="http://schemas.openxmlformats.org/officeDocument/2006/relationships/numbering" Target="numbering.xml"/><Relationship Id="rId6" Type="http://schemas.openxmlformats.org/officeDocument/2006/relationships/hyperlink" Target="https://m.edsoo.ru/7f419506" TargetMode="External"/><Relationship Id="rId15" Type="http://schemas.openxmlformats.org/officeDocument/2006/relationships/hyperlink" Target="https://m.edsoo.ru/7f41b590" TargetMode="External"/><Relationship Id="rId23" Type="http://schemas.openxmlformats.org/officeDocument/2006/relationships/hyperlink" Target="https://m.edsoo.ru/f5eaefa0" TargetMode="External"/><Relationship Id="rId28" Type="http://schemas.openxmlformats.org/officeDocument/2006/relationships/hyperlink" Target="https://m.edsoo.ru/f5eb0210" TargetMode="External"/><Relationship Id="rId36" Type="http://schemas.openxmlformats.org/officeDocument/2006/relationships/hyperlink" Target="https://m.edsoo.ru/f5eb1ac0" TargetMode="External"/><Relationship Id="rId49" Type="http://schemas.openxmlformats.org/officeDocument/2006/relationships/hyperlink" Target="https://m.edsoo.ru/f5eb425c" TargetMode="External"/><Relationship Id="rId57" Type="http://schemas.openxmlformats.org/officeDocument/2006/relationships/hyperlink" Target="https://m.edsoo.ru/f5eb46da" TargetMode="External"/><Relationship Id="rId10" Type="http://schemas.openxmlformats.org/officeDocument/2006/relationships/hyperlink" Target="https://m.edsoo.ru/7f419506" TargetMode="External"/><Relationship Id="rId31" Type="http://schemas.openxmlformats.org/officeDocument/2006/relationships/hyperlink" Target="https://m.edsoo.ru/f5eb0c10" TargetMode="External"/><Relationship Id="rId44" Type="http://schemas.openxmlformats.org/officeDocument/2006/relationships/hyperlink" Target="https://m.edsoo.ru/f5eb3078" TargetMode="External"/><Relationship Id="rId52" Type="http://schemas.openxmlformats.org/officeDocument/2006/relationships/hyperlink" Target="https://m.edsoo.ru/f5eb45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10798</Words>
  <Characters>61555</Characters>
  <Application>Microsoft Office Word</Application>
  <DocSecurity>0</DocSecurity>
  <Lines>512</Lines>
  <Paragraphs>144</Paragraphs>
  <ScaleCrop>false</ScaleCrop>
  <Company/>
  <LinksUpToDate>false</LinksUpToDate>
  <CharactersWithSpaces>72209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Горлова</cp:lastModifiedBy>
  <cp:revision>2</cp:revision>
  <dcterms:created xsi:type="dcterms:W3CDTF">2024-09-02T16:47:00Z</dcterms:created>
  <dcterms:modified xsi:type="dcterms:W3CDTF">2024-09-02T16:48:00Z</dcterms:modified>
</cp:coreProperties>
</file>